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755" w14:textId="77777777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14:paraId="4435EE6D" w14:textId="77777777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6408AE6D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5C0042B7" w14:textId="77777777" w:rsidTr="007F5C2B">
        <w:tc>
          <w:tcPr>
            <w:tcW w:w="2122" w:type="dxa"/>
          </w:tcPr>
          <w:p w14:paraId="3C187BD7" w14:textId="089AF648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547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77963">
              <w:rPr>
                <w:rFonts w:ascii="Times New Roman" w:hAnsi="Times New Roman"/>
                <w:b/>
                <w:bCs/>
                <w:sz w:val="20"/>
                <w:szCs w:val="20"/>
              </w:rPr>
              <w:t>(ПІБ аспіранта)</w:t>
            </w:r>
          </w:p>
        </w:tc>
        <w:tc>
          <w:tcPr>
            <w:tcW w:w="2604" w:type="dxa"/>
          </w:tcPr>
          <w:p w14:paraId="1253C4B2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32AD8F1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4758636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24EABA7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1800FC" w:rsidRPr="001800FC" w14:paraId="5862EE31" w14:textId="77777777" w:rsidTr="007F5C2B">
        <w:tc>
          <w:tcPr>
            <w:tcW w:w="2122" w:type="dxa"/>
          </w:tcPr>
          <w:p w14:paraId="110C5E5E" w14:textId="77777777" w:rsidR="006D6695" w:rsidRPr="001800FC" w:rsidRDefault="006D6695" w:rsidP="007F5C2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228D079A" w14:textId="77777777" w:rsidR="006D6695" w:rsidRPr="001800FC" w:rsidRDefault="006D6695" w:rsidP="005D40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14:paraId="1769756A" w14:textId="77777777" w:rsidR="006D6695" w:rsidRPr="001800FC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проф. Яворська О. С</w:t>
            </w:r>
            <w:r w:rsidRPr="001800F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3CA2E83" w14:textId="29BD3801" w:rsidR="006D6695" w:rsidRPr="001800FC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30</w:t>
            </w:r>
            <w:r w:rsidR="000A0394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травня,</w:t>
            </w:r>
          </w:p>
          <w:p w14:paraId="3E672A9C" w14:textId="5E07B8D0" w:rsidR="000A0394" w:rsidRPr="001800FC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547A6D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:</w:t>
            </w:r>
            <w:r w:rsidR="00547A6D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  <w:r w:rsidR="00F32837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16DA8667" w14:textId="77777777" w:rsidR="006D6695" w:rsidRPr="001800FC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залік</w:t>
            </w:r>
          </w:p>
        </w:tc>
      </w:tr>
      <w:tr w:rsidR="00A80A61" w:rsidRPr="00A80A61" w14:paraId="603F6867" w14:textId="77777777" w:rsidTr="007F5C2B">
        <w:tc>
          <w:tcPr>
            <w:tcW w:w="2122" w:type="dxa"/>
          </w:tcPr>
          <w:p w14:paraId="6658A04B" w14:textId="1871E42C" w:rsidR="0088659A" w:rsidRPr="00A80A61" w:rsidRDefault="00547A6D" w:rsidP="007F5C2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Конституційне право; адміністративне і фінансове право</w:t>
            </w:r>
            <w:r w:rsidR="00D77963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</w:tcPr>
          <w:p w14:paraId="710A5CEC" w14:textId="52103431" w:rsidR="0088659A" w:rsidRPr="00A80A61" w:rsidRDefault="00680F8F" w:rsidP="005D40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Міжнародні стандарти прав людини у Конституційному судочинстві в Україні</w:t>
            </w:r>
          </w:p>
        </w:tc>
        <w:tc>
          <w:tcPr>
            <w:tcW w:w="2215" w:type="dxa"/>
          </w:tcPr>
          <w:p w14:paraId="359BB75B" w14:textId="3A6042F4" w:rsidR="0088659A" w:rsidRPr="00A80A61" w:rsidRDefault="00547A6D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проф. Р</w:t>
            </w:r>
            <w:r w:rsidR="00680F8F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абінович</w:t>
            </w: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680F8F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С</w:t>
            </w: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. </w:t>
            </w:r>
            <w:r w:rsidR="00680F8F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D5EE02" w14:textId="3EB693D8" w:rsidR="0088659A" w:rsidRPr="00A80A61" w:rsidRDefault="00A80A61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3 </w:t>
            </w:r>
            <w:r w:rsidR="006D6695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червня</w:t>
            </w:r>
            <w:r w:rsidR="0088659A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,</w:t>
            </w:r>
          </w:p>
          <w:p w14:paraId="7718954B" w14:textId="67F55181" w:rsidR="0088659A" w:rsidRPr="00A80A61" w:rsidRDefault="00680F8F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A80A61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88659A"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052464E5" w14:textId="77777777" w:rsidR="0088659A" w:rsidRPr="00A80A61" w:rsidRDefault="002A3FB0" w:rsidP="00DC572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4A7395" w:rsidRPr="004A7395" w14:paraId="2C87F1C3" w14:textId="77777777" w:rsidTr="007F5C2B">
        <w:tc>
          <w:tcPr>
            <w:tcW w:w="2122" w:type="dxa"/>
          </w:tcPr>
          <w:p w14:paraId="67A2C69B" w14:textId="42F484C8" w:rsidR="00680F8F" w:rsidRPr="004A7395" w:rsidRDefault="00680F8F" w:rsidP="00680F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14:paraId="6AAA2270" w14:textId="02555525" w:rsidR="00680F8F" w:rsidRPr="004A7395" w:rsidRDefault="00680F8F" w:rsidP="005D40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Конституційна держава та її ознаки</w:t>
            </w:r>
          </w:p>
        </w:tc>
        <w:tc>
          <w:tcPr>
            <w:tcW w:w="2215" w:type="dxa"/>
          </w:tcPr>
          <w:p w14:paraId="1BF825BD" w14:textId="6E8662A2" w:rsidR="00680F8F" w:rsidRPr="004A7395" w:rsidRDefault="001800FC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r w:rsidR="00680F8F"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роф. Гураль П. Ф.</w:t>
            </w:r>
          </w:p>
        </w:tc>
        <w:tc>
          <w:tcPr>
            <w:tcW w:w="1701" w:type="dxa"/>
          </w:tcPr>
          <w:p w14:paraId="483D634E" w14:textId="2D686751" w:rsidR="00680F8F" w:rsidRPr="004A7395" w:rsidRDefault="004A7395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  <w:r w:rsidR="00680F8F"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червня,</w:t>
            </w:r>
          </w:p>
          <w:p w14:paraId="19CC9197" w14:textId="709BF00A" w:rsidR="00680F8F" w:rsidRPr="004A7395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5D408F"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57F9FDBC" w14:textId="7C39CA3E" w:rsidR="00680F8F" w:rsidRPr="004A7395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A7395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1800FC" w:rsidRPr="001800FC" w14:paraId="34B8E6AE" w14:textId="77777777" w:rsidTr="007F5C2B">
        <w:tc>
          <w:tcPr>
            <w:tcW w:w="2122" w:type="dxa"/>
          </w:tcPr>
          <w:p w14:paraId="0301C671" w14:textId="7FC3E286" w:rsidR="00680F8F" w:rsidRPr="001800FC" w:rsidRDefault="00680F8F" w:rsidP="00680F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Теорія та філософія права</w:t>
            </w:r>
          </w:p>
        </w:tc>
        <w:tc>
          <w:tcPr>
            <w:tcW w:w="2604" w:type="dxa"/>
          </w:tcPr>
          <w:p w14:paraId="76268463" w14:textId="12A38676" w:rsidR="00680F8F" w:rsidRPr="001800FC" w:rsidRDefault="00680F8F" w:rsidP="005D408F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Праворозуміння</w:t>
            </w:r>
            <w:proofErr w:type="spellEnd"/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: концептуально-методологічні засади</w:t>
            </w:r>
          </w:p>
        </w:tc>
        <w:tc>
          <w:tcPr>
            <w:tcW w:w="2215" w:type="dxa"/>
          </w:tcPr>
          <w:p w14:paraId="3EB1B1AB" w14:textId="416C85EF" w:rsidR="00680F8F" w:rsidRPr="001800FC" w:rsidRDefault="001800FC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r w:rsidR="00680F8F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роф. </w:t>
            </w:r>
            <w:proofErr w:type="spellStart"/>
            <w:r w:rsidR="00680F8F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Луць</w:t>
            </w:r>
            <w:proofErr w:type="spellEnd"/>
            <w:r w:rsidR="00680F8F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Л. А.</w:t>
            </w:r>
          </w:p>
        </w:tc>
        <w:tc>
          <w:tcPr>
            <w:tcW w:w="1701" w:type="dxa"/>
          </w:tcPr>
          <w:p w14:paraId="2032582B" w14:textId="0F75441E" w:rsidR="00680F8F" w:rsidRPr="001800FC" w:rsidRDefault="001800FC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  <w:r w:rsidR="00680F8F"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червня,</w:t>
            </w:r>
          </w:p>
          <w:p w14:paraId="41F9C683" w14:textId="466D391F" w:rsidR="00680F8F" w:rsidRPr="001800FC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10.00</w:t>
            </w:r>
          </w:p>
        </w:tc>
        <w:tc>
          <w:tcPr>
            <w:tcW w:w="1401" w:type="dxa"/>
          </w:tcPr>
          <w:p w14:paraId="26415DD1" w14:textId="0E6FC954" w:rsidR="00680F8F" w:rsidRPr="001800FC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800FC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2C4206" w:rsidRPr="002C4206" w14:paraId="672CE1DE" w14:textId="77777777" w:rsidTr="007F5C2B">
        <w:tc>
          <w:tcPr>
            <w:tcW w:w="2122" w:type="dxa"/>
          </w:tcPr>
          <w:p w14:paraId="096D1617" w14:textId="3AD63A7E" w:rsidR="00680F8F" w:rsidRPr="002C4206" w:rsidRDefault="00680F8F" w:rsidP="00680F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Цивільне право і цивільний процес </w:t>
            </w:r>
          </w:p>
        </w:tc>
        <w:tc>
          <w:tcPr>
            <w:tcW w:w="2604" w:type="dxa"/>
          </w:tcPr>
          <w:p w14:paraId="38F5331E" w14:textId="38BF07BC" w:rsidR="00680F8F" w:rsidRPr="002C4206" w:rsidRDefault="00680F8F" w:rsidP="00680F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Проблеми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правової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охорони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прав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інтелектуальної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власності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мережі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Інтернет</w:t>
            </w:r>
            <w:proofErr w:type="spellEnd"/>
          </w:p>
        </w:tc>
        <w:tc>
          <w:tcPr>
            <w:tcW w:w="2215" w:type="dxa"/>
          </w:tcPr>
          <w:p w14:paraId="31B6D9AB" w14:textId="460B7280" w:rsidR="00680F8F" w:rsidRPr="002C4206" w:rsidRDefault="001800FC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д</w:t>
            </w:r>
            <w:r w:rsidR="00680F8F"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оц. Тарасенко Л. Л.</w:t>
            </w:r>
          </w:p>
        </w:tc>
        <w:tc>
          <w:tcPr>
            <w:tcW w:w="1701" w:type="dxa"/>
          </w:tcPr>
          <w:p w14:paraId="4193FE4E" w14:textId="4DD181EE" w:rsidR="00680F8F" w:rsidRPr="002C4206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4 червня,</w:t>
            </w:r>
          </w:p>
          <w:p w14:paraId="4EC951CF" w14:textId="658FD6D7" w:rsidR="00680F8F" w:rsidRPr="002C4206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15.00</w:t>
            </w:r>
          </w:p>
        </w:tc>
        <w:tc>
          <w:tcPr>
            <w:tcW w:w="1401" w:type="dxa"/>
          </w:tcPr>
          <w:p w14:paraId="1C544021" w14:textId="636AF9E4" w:rsidR="00680F8F" w:rsidRPr="002C4206" w:rsidRDefault="00680F8F" w:rsidP="00680F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A80A61" w:rsidRPr="00432C91" w14:paraId="11A5FC83" w14:textId="77777777" w:rsidTr="007F5C2B">
        <w:tc>
          <w:tcPr>
            <w:tcW w:w="2122" w:type="dxa"/>
          </w:tcPr>
          <w:p w14:paraId="4E3E42BF" w14:textId="32821E03" w:rsidR="00A80A61" w:rsidRPr="00432C91" w:rsidRDefault="00A80A61" w:rsidP="00A80A6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14:paraId="4593797C" w14:textId="02E74553" w:rsidR="00A80A61" w:rsidRPr="00432C91" w:rsidRDefault="00A80A61" w:rsidP="00A80A6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</w:pPr>
            <w:proofErr w:type="spellStart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Правовий</w:t>
            </w:r>
            <w:proofErr w:type="spellEnd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суб’єктів</w:t>
            </w:r>
            <w:proofErr w:type="spellEnd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2C91">
              <w:rPr>
                <w:rFonts w:ascii="Times New Roman" w:hAnsi="Times New Roman"/>
                <w:color w:val="00B05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14:paraId="45A865E9" w14:textId="2DB47F34" w:rsidR="00A80A61" w:rsidRPr="00432C9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проф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. 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Юркевич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Ю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. 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М</w:t>
            </w: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2E77AAB" w14:textId="394F54AE" w:rsidR="00A80A61" w:rsidRPr="00432C91" w:rsidRDefault="00432C9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A80A61"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4 червня,</w:t>
            </w:r>
          </w:p>
          <w:p w14:paraId="685A69A5" w14:textId="7559CE48" w:rsidR="00A80A61" w:rsidRPr="00432C9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15.00</w:t>
            </w:r>
          </w:p>
        </w:tc>
        <w:tc>
          <w:tcPr>
            <w:tcW w:w="1401" w:type="dxa"/>
          </w:tcPr>
          <w:p w14:paraId="6F93BC26" w14:textId="114B8A08" w:rsidR="00A80A61" w:rsidRPr="00432C9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32C91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A80A61" w:rsidRPr="00A80A61" w14:paraId="4B00C69C" w14:textId="77777777" w:rsidTr="007F5C2B">
        <w:tc>
          <w:tcPr>
            <w:tcW w:w="2122" w:type="dxa"/>
          </w:tcPr>
          <w:p w14:paraId="243A25C0" w14:textId="2BFF6C41" w:rsidR="00A80A61" w:rsidRPr="00A80A61" w:rsidRDefault="00A80A61" w:rsidP="00A80A6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Соціальне право</w:t>
            </w:r>
          </w:p>
        </w:tc>
        <w:tc>
          <w:tcPr>
            <w:tcW w:w="2604" w:type="dxa"/>
          </w:tcPr>
          <w:p w14:paraId="65C6FC35" w14:textId="5B2CC839" w:rsidR="00A80A61" w:rsidRPr="00A80A61" w:rsidRDefault="00A80A61" w:rsidP="00A80A6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</w:pPr>
            <w:r w:rsidRPr="00A80A6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  <w:t>Теоретико-правові проблеми організаційно-правових форм соціального захисту</w:t>
            </w:r>
          </w:p>
        </w:tc>
        <w:tc>
          <w:tcPr>
            <w:tcW w:w="2215" w:type="dxa"/>
          </w:tcPr>
          <w:p w14:paraId="1DC665B5" w14:textId="58BF2913" w:rsidR="00A80A61" w:rsidRPr="00A80A61" w:rsidRDefault="00A80A61" w:rsidP="00A8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</w:pPr>
            <w:r w:rsidRPr="00A80A6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 w:rsidRPr="00A80A6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  <w:t>Синчук</w:t>
            </w:r>
            <w:proofErr w:type="spellEnd"/>
            <w:r w:rsidRPr="00A80A6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uk-UA"/>
              </w:rPr>
              <w:t xml:space="preserve"> С. М.</w:t>
            </w:r>
          </w:p>
        </w:tc>
        <w:tc>
          <w:tcPr>
            <w:tcW w:w="1701" w:type="dxa"/>
          </w:tcPr>
          <w:p w14:paraId="59F7A45F" w14:textId="6B7895B1" w:rsidR="00A80A61" w:rsidRPr="00A80A6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11 червня,</w:t>
            </w:r>
          </w:p>
          <w:p w14:paraId="5F388C2C" w14:textId="75EC1122" w:rsidR="00A80A61" w:rsidRPr="00A80A6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10.00</w:t>
            </w:r>
          </w:p>
        </w:tc>
        <w:tc>
          <w:tcPr>
            <w:tcW w:w="1401" w:type="dxa"/>
          </w:tcPr>
          <w:p w14:paraId="17664F66" w14:textId="5CFBD78D" w:rsidR="00A80A61" w:rsidRPr="00A80A61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80A61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  <w:tr w:rsidR="002C4206" w:rsidRPr="002C4206" w14:paraId="18268DDC" w14:textId="77777777" w:rsidTr="007F5C2B">
        <w:tc>
          <w:tcPr>
            <w:tcW w:w="2122" w:type="dxa"/>
          </w:tcPr>
          <w:p w14:paraId="14C83CB2" w14:textId="54FCDCDD" w:rsidR="00A80A61" w:rsidRPr="002C4206" w:rsidRDefault="00A80A61" w:rsidP="00A80A6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Кримінальне право та кримінальний процес </w:t>
            </w:r>
          </w:p>
        </w:tc>
        <w:tc>
          <w:tcPr>
            <w:tcW w:w="2604" w:type="dxa"/>
          </w:tcPr>
          <w:p w14:paraId="60CD3162" w14:textId="72BF7750" w:rsidR="00A80A61" w:rsidRPr="002C4206" w:rsidRDefault="00A80A61" w:rsidP="00A80A6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Теоретико-прикладні проблеми кримінальної відповідальності за кримінальні правопорушення проти власності</w:t>
            </w:r>
          </w:p>
        </w:tc>
        <w:tc>
          <w:tcPr>
            <w:tcW w:w="2215" w:type="dxa"/>
          </w:tcPr>
          <w:p w14:paraId="3AEC69B3" w14:textId="34C8DFA9" w:rsidR="00A80A61" w:rsidRPr="002C4206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доц. </w:t>
            </w:r>
            <w:proofErr w:type="spellStart"/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Шупʼяна</w:t>
            </w:r>
            <w:proofErr w:type="spellEnd"/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М. Ю.</w:t>
            </w:r>
          </w:p>
        </w:tc>
        <w:tc>
          <w:tcPr>
            <w:tcW w:w="1701" w:type="dxa"/>
          </w:tcPr>
          <w:p w14:paraId="1A9FBD7D" w14:textId="023CFD3A" w:rsidR="00A80A61" w:rsidRPr="002C4206" w:rsidRDefault="002C4206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  <w:r w:rsidR="00A80A61"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червня,</w:t>
            </w:r>
          </w:p>
          <w:p w14:paraId="7D35267E" w14:textId="2C730E21" w:rsidR="00A80A61" w:rsidRPr="002C4206" w:rsidRDefault="00A80A61" w:rsidP="00A80A6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  <w:r w:rsidR="002C4206"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8</w:t>
            </w: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14:paraId="7B12B7EA" w14:textId="77777777" w:rsidR="00A80A61" w:rsidRPr="002C4206" w:rsidRDefault="00A80A61" w:rsidP="00A80A61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C4206">
              <w:rPr>
                <w:rFonts w:ascii="Times New Roman" w:hAnsi="Times New Roman"/>
                <w:color w:val="00B050"/>
                <w:sz w:val="20"/>
                <w:szCs w:val="20"/>
              </w:rPr>
              <w:t>іспит</w:t>
            </w:r>
          </w:p>
        </w:tc>
      </w:tr>
    </w:tbl>
    <w:p w14:paraId="1A1D0285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F67ABC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3BCF7702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24F24"/>
    <w:rsid w:val="000A0394"/>
    <w:rsid w:val="001800FC"/>
    <w:rsid w:val="001913A1"/>
    <w:rsid w:val="002A3FB0"/>
    <w:rsid w:val="002C4206"/>
    <w:rsid w:val="0032743B"/>
    <w:rsid w:val="00386173"/>
    <w:rsid w:val="00396B5B"/>
    <w:rsid w:val="00432C91"/>
    <w:rsid w:val="00451A86"/>
    <w:rsid w:val="004A4E83"/>
    <w:rsid w:val="004A7395"/>
    <w:rsid w:val="00547A6D"/>
    <w:rsid w:val="005D408F"/>
    <w:rsid w:val="00672D07"/>
    <w:rsid w:val="00680F8F"/>
    <w:rsid w:val="006D6695"/>
    <w:rsid w:val="007F5C2B"/>
    <w:rsid w:val="0088659A"/>
    <w:rsid w:val="0095728C"/>
    <w:rsid w:val="00984D2B"/>
    <w:rsid w:val="009A3411"/>
    <w:rsid w:val="00A80A61"/>
    <w:rsid w:val="00AD66F6"/>
    <w:rsid w:val="00BC7421"/>
    <w:rsid w:val="00BD26F1"/>
    <w:rsid w:val="00BE0CFB"/>
    <w:rsid w:val="00D0044A"/>
    <w:rsid w:val="00D63FAD"/>
    <w:rsid w:val="00D77963"/>
    <w:rsid w:val="00EC059D"/>
    <w:rsid w:val="00F32837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2024F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19</cp:revision>
  <cp:lastPrinted>2020-12-08T12:46:00Z</cp:lastPrinted>
  <dcterms:created xsi:type="dcterms:W3CDTF">2021-05-17T10:49:00Z</dcterms:created>
  <dcterms:modified xsi:type="dcterms:W3CDTF">2024-05-23T13:26:00Z</dcterms:modified>
</cp:coreProperties>
</file>