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14BB" w14:textId="77777777" w:rsidR="00DA1F34" w:rsidRPr="00DA1F34" w:rsidRDefault="00DA1F34" w:rsidP="00DA1F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F34">
        <w:rPr>
          <w:rFonts w:ascii="Times New Roman" w:hAnsi="Times New Roman"/>
          <w:b/>
          <w:sz w:val="20"/>
          <w:szCs w:val="20"/>
        </w:rPr>
        <w:t>Розклад заліків</w:t>
      </w:r>
      <w:r w:rsidR="003953BF">
        <w:rPr>
          <w:rFonts w:ascii="Times New Roman" w:hAnsi="Times New Roman"/>
          <w:b/>
          <w:sz w:val="20"/>
          <w:szCs w:val="20"/>
        </w:rPr>
        <w:t xml:space="preserve"> та екзаменів</w:t>
      </w:r>
    </w:p>
    <w:p w14:paraId="2E8A20B4" w14:textId="77777777" w:rsidR="0088659A" w:rsidRDefault="00DA1F34" w:rsidP="00DA1F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F34">
        <w:rPr>
          <w:rFonts w:ascii="Times New Roman" w:hAnsi="Times New Roman"/>
          <w:b/>
          <w:sz w:val="20"/>
          <w:szCs w:val="20"/>
        </w:rPr>
        <w:t>для аспірантів другого року навчання денної форми</w:t>
      </w:r>
    </w:p>
    <w:p w14:paraId="041559E8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5FCC84CD" w14:textId="77777777" w:rsidTr="007F5C2B">
        <w:tc>
          <w:tcPr>
            <w:tcW w:w="2122" w:type="dxa"/>
          </w:tcPr>
          <w:p w14:paraId="4226DBD1" w14:textId="4CF9E034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  <w:r w:rsidR="00DA1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(ПІБ аспіранта)</w:t>
            </w:r>
          </w:p>
        </w:tc>
        <w:tc>
          <w:tcPr>
            <w:tcW w:w="2604" w:type="dxa"/>
          </w:tcPr>
          <w:p w14:paraId="67CBC627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0F7DAF39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63B7C425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1BECA040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940359" w:rsidRPr="00940359" w14:paraId="7AF365E6" w14:textId="77777777" w:rsidTr="007F5C2B">
        <w:tc>
          <w:tcPr>
            <w:tcW w:w="2122" w:type="dxa"/>
          </w:tcPr>
          <w:p w14:paraId="440F863D" w14:textId="77777777" w:rsidR="006D6695" w:rsidRPr="00940359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229D9CDE" w14:textId="77777777" w:rsidR="006D6695" w:rsidRPr="00940359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Інтелектуальна власність і трансфер технологій</w:t>
            </w:r>
          </w:p>
        </w:tc>
        <w:tc>
          <w:tcPr>
            <w:tcW w:w="2215" w:type="dxa"/>
          </w:tcPr>
          <w:p w14:paraId="1397A7CC" w14:textId="77777777" w:rsidR="006D6695" w:rsidRPr="00940359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bCs/>
                <w:sz w:val="20"/>
                <w:szCs w:val="20"/>
              </w:rPr>
              <w:t>проф. Яворська О. С</w:t>
            </w:r>
            <w:r w:rsidRPr="0094035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C0D0AF6" w14:textId="6ADFCE59" w:rsidR="006D6695" w:rsidRPr="00940359" w:rsidRDefault="006C087D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5</w:t>
            </w:r>
            <w:r w:rsidR="000A0394" w:rsidRPr="00940359">
              <w:rPr>
                <w:rFonts w:ascii="Times New Roman" w:hAnsi="Times New Roman"/>
                <w:sz w:val="20"/>
                <w:szCs w:val="20"/>
              </w:rPr>
              <w:t xml:space="preserve"> травня,</w:t>
            </w:r>
          </w:p>
          <w:p w14:paraId="5B6A4EA4" w14:textId="2A015504" w:rsidR="000A0394" w:rsidRPr="00940359" w:rsidRDefault="002D3AF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="006C087D" w:rsidRPr="00940359">
              <w:rPr>
                <w:rFonts w:ascii="Times New Roman" w:hAnsi="Times New Roman"/>
                <w:sz w:val="20"/>
                <w:szCs w:val="20"/>
              </w:rPr>
              <w:t>2</w:t>
            </w:r>
            <w:r w:rsidR="000A0394" w:rsidRPr="00940359">
              <w:rPr>
                <w:rFonts w:ascii="Times New Roman" w:hAnsi="Times New Roman"/>
                <w:sz w:val="20"/>
                <w:szCs w:val="20"/>
              </w:rPr>
              <w:t>:</w:t>
            </w:r>
            <w:r w:rsidR="006C087D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="000A0394"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1857CA2A" w14:textId="77777777" w:rsidR="006D6695" w:rsidRPr="00940359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940359" w:rsidRPr="00940359" w14:paraId="0860FF82" w14:textId="77777777" w:rsidTr="007F5C2B">
        <w:tc>
          <w:tcPr>
            <w:tcW w:w="2122" w:type="dxa"/>
          </w:tcPr>
          <w:p w14:paraId="5F307904" w14:textId="77777777" w:rsidR="00783473" w:rsidRPr="00940359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</w:p>
          <w:p w14:paraId="6699350B" w14:textId="5A49BE50" w:rsidR="00DA1795" w:rsidRPr="00940359" w:rsidRDefault="00DA17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E94D704" w14:textId="796521C0" w:rsidR="00783473" w:rsidRPr="00940359" w:rsidRDefault="00C403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Праворозуміння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: концептуально-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методологічні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засади</w:t>
            </w:r>
            <w:r w:rsidR="00783473" w:rsidRPr="00940359">
              <w:rPr>
                <w:rFonts w:ascii="Times New Roman" w:hAnsi="Times New Roman"/>
                <w:sz w:val="20"/>
                <w:szCs w:val="20"/>
              </w:rPr>
              <w:tab/>
            </w:r>
            <w:r w:rsidR="00783473" w:rsidRPr="00940359">
              <w:rPr>
                <w:rFonts w:ascii="Times New Roman" w:hAnsi="Times New Roman"/>
                <w:sz w:val="20"/>
                <w:szCs w:val="20"/>
              </w:rPr>
              <w:tab/>
            </w:r>
            <w:r w:rsidR="00783473" w:rsidRPr="0094035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15" w:type="dxa"/>
          </w:tcPr>
          <w:p w14:paraId="4F097D22" w14:textId="6D54E6CC" w:rsidR="00783473" w:rsidRPr="00940359" w:rsidRDefault="00DA17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C40395" w:rsidRPr="00940359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="00C40395" w:rsidRPr="00940359">
              <w:rPr>
                <w:rFonts w:ascii="Times New Roman" w:hAnsi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1701" w:type="dxa"/>
          </w:tcPr>
          <w:p w14:paraId="3A126289" w14:textId="6E3E02DE" w:rsidR="00783473" w:rsidRPr="00940359" w:rsidRDefault="00935ABE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5</w:t>
            </w:r>
            <w:r w:rsidR="00DD3277" w:rsidRPr="0094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3473" w:rsidRPr="00940359">
              <w:rPr>
                <w:rFonts w:ascii="Times New Roman" w:hAnsi="Times New Roman"/>
                <w:sz w:val="20"/>
                <w:szCs w:val="20"/>
              </w:rPr>
              <w:t>червня,</w:t>
            </w:r>
          </w:p>
          <w:p w14:paraId="6E5AEBCC" w14:textId="5BFD6C30" w:rsidR="00783473" w:rsidRPr="00940359" w:rsidRDefault="00783473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="00F540CD"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.</w:t>
            </w:r>
            <w:r w:rsidR="006C087D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3114DCA2" w14:textId="77777777" w:rsidR="00783473" w:rsidRPr="00940359" w:rsidRDefault="00783473" w:rsidP="00783473">
            <w:pPr>
              <w:jc w:val="center"/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C40395" w:rsidRPr="00940359" w14:paraId="64733341" w14:textId="77777777" w:rsidTr="007F5C2B">
        <w:tc>
          <w:tcPr>
            <w:tcW w:w="2122" w:type="dxa"/>
          </w:tcPr>
          <w:p w14:paraId="7A758B14" w14:textId="77777777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</w:p>
          <w:p w14:paraId="3A301BF4" w14:textId="7432C202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2AD3DF9" w14:textId="61CB24E4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Актуальні проблеми історії українського права</w:t>
            </w:r>
          </w:p>
        </w:tc>
        <w:tc>
          <w:tcPr>
            <w:tcW w:w="2215" w:type="dxa"/>
          </w:tcPr>
          <w:p w14:paraId="2B2F6D99" w14:textId="37F18082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проф. Бойко І. Й.</w:t>
            </w:r>
          </w:p>
        </w:tc>
        <w:tc>
          <w:tcPr>
            <w:tcW w:w="1701" w:type="dxa"/>
          </w:tcPr>
          <w:p w14:paraId="61CF8164" w14:textId="072E91F7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426" w:rsidRPr="0094035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червня,</w:t>
            </w:r>
          </w:p>
          <w:p w14:paraId="558C4EE3" w14:textId="11249458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10.</w:t>
            </w:r>
            <w:r w:rsidR="00F81426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02BB3F2C" w14:textId="52DE0D23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940359" w:rsidRPr="00940359" w14:paraId="3DBF1A37" w14:textId="77777777" w:rsidTr="007F5C2B">
        <w:tc>
          <w:tcPr>
            <w:tcW w:w="2122" w:type="dxa"/>
          </w:tcPr>
          <w:p w14:paraId="6409CD5B" w14:textId="6B2824B1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59">
              <w:rPr>
                <w:rFonts w:ascii="Times New Roman" w:hAnsi="Times New Roman"/>
                <w:bCs/>
                <w:sz w:val="20"/>
                <w:szCs w:val="20"/>
              </w:rPr>
              <w:t xml:space="preserve">Конституційне право, адміністративне і фінансове право </w:t>
            </w:r>
          </w:p>
        </w:tc>
        <w:tc>
          <w:tcPr>
            <w:tcW w:w="2604" w:type="dxa"/>
          </w:tcPr>
          <w:p w14:paraId="67180D5A" w14:textId="5B62EF71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адміністративної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юстиції</w:t>
            </w:r>
            <w:proofErr w:type="spellEnd"/>
          </w:p>
        </w:tc>
        <w:tc>
          <w:tcPr>
            <w:tcW w:w="2215" w:type="dxa"/>
          </w:tcPr>
          <w:p w14:paraId="20C518C1" w14:textId="6027CC4C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</w:rPr>
              <w:t>Решота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701" w:type="dxa"/>
          </w:tcPr>
          <w:p w14:paraId="2E103016" w14:textId="191BB411" w:rsidR="00C40395" w:rsidRPr="00940359" w:rsidRDefault="00F81426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>червня,</w:t>
            </w:r>
          </w:p>
          <w:p w14:paraId="44535C89" w14:textId="0E4CE034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="00F81426" w:rsidRPr="00940359">
              <w:rPr>
                <w:rFonts w:ascii="Times New Roman" w:hAnsi="Times New Roman"/>
                <w:sz w:val="20"/>
                <w:szCs w:val="20"/>
              </w:rPr>
              <w:t>5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.0</w:t>
            </w:r>
            <w:r w:rsidR="00F81426" w:rsidRPr="0094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14:paraId="4D11C4FE" w14:textId="5FF0BADC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C40395" w:rsidRPr="00940359" w14:paraId="61551667" w14:textId="77777777" w:rsidTr="007F5C2B">
        <w:tc>
          <w:tcPr>
            <w:tcW w:w="2122" w:type="dxa"/>
          </w:tcPr>
          <w:p w14:paraId="225A2169" w14:textId="7DEE43D8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59">
              <w:rPr>
                <w:rFonts w:ascii="Times New Roman" w:hAnsi="Times New Roman"/>
                <w:bCs/>
                <w:sz w:val="20"/>
                <w:szCs w:val="20"/>
              </w:rPr>
              <w:t>Конституційне право, адміністративне і фінансове право</w:t>
            </w:r>
          </w:p>
        </w:tc>
        <w:tc>
          <w:tcPr>
            <w:tcW w:w="2604" w:type="dxa"/>
          </w:tcPr>
          <w:p w14:paraId="76C0741C" w14:textId="3E00CA3D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Адміністративна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процедура</w:t>
            </w:r>
          </w:p>
        </w:tc>
        <w:tc>
          <w:tcPr>
            <w:tcW w:w="2215" w:type="dxa"/>
          </w:tcPr>
          <w:p w14:paraId="50335480" w14:textId="169A2958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</w:rPr>
              <w:t>Школик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1701" w:type="dxa"/>
          </w:tcPr>
          <w:p w14:paraId="1AC2BA2C" w14:textId="77777777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6 червня,</w:t>
            </w:r>
          </w:p>
          <w:p w14:paraId="5C3D95C7" w14:textId="48F061A6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10.</w:t>
            </w:r>
            <w:r w:rsidR="005965F7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41A7E6FC" w14:textId="5E4A1D91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940359" w:rsidRPr="00940359" w14:paraId="106E1674" w14:textId="77777777" w:rsidTr="007F5C2B">
        <w:tc>
          <w:tcPr>
            <w:tcW w:w="2122" w:type="dxa"/>
          </w:tcPr>
          <w:p w14:paraId="74094F18" w14:textId="123AC32B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59">
              <w:rPr>
                <w:rFonts w:ascii="Times New Roman" w:hAnsi="Times New Roman"/>
                <w:bCs/>
                <w:sz w:val="20"/>
                <w:szCs w:val="20"/>
              </w:rPr>
              <w:t xml:space="preserve">Конституційне право, адміністративне і фінансове право </w:t>
            </w:r>
          </w:p>
        </w:tc>
        <w:tc>
          <w:tcPr>
            <w:tcW w:w="2604" w:type="dxa"/>
          </w:tcPr>
          <w:p w14:paraId="242C3346" w14:textId="407D1211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Міжнародні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стандарти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людини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Конституційному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судочинстві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2215" w:type="dxa"/>
          </w:tcPr>
          <w:p w14:paraId="4EB7B91B" w14:textId="2C4FF36F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проф. Рабінович С. П.</w:t>
            </w:r>
          </w:p>
        </w:tc>
        <w:tc>
          <w:tcPr>
            <w:tcW w:w="1701" w:type="dxa"/>
          </w:tcPr>
          <w:p w14:paraId="5AD1ED53" w14:textId="6BFD3BE4" w:rsidR="00C40395" w:rsidRPr="00940359" w:rsidRDefault="00FA1F86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3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 xml:space="preserve"> червня,</w:t>
            </w:r>
          </w:p>
          <w:p w14:paraId="79450EE1" w14:textId="3F651189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10.</w:t>
            </w:r>
            <w:r w:rsidR="00FA1F86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6958D847" w14:textId="76374587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C40395" w:rsidRPr="00940359" w14:paraId="080D2292" w14:textId="77777777" w:rsidTr="007F5C2B">
        <w:tc>
          <w:tcPr>
            <w:tcW w:w="2122" w:type="dxa"/>
          </w:tcPr>
          <w:p w14:paraId="0089D151" w14:textId="22FB32B4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59">
              <w:rPr>
                <w:rFonts w:ascii="Times New Roman" w:hAnsi="Times New Roman"/>
                <w:bCs/>
                <w:sz w:val="20"/>
                <w:szCs w:val="20"/>
              </w:rPr>
              <w:t>Конституційне право, адміністративне і фінансове право</w:t>
            </w:r>
          </w:p>
        </w:tc>
        <w:tc>
          <w:tcPr>
            <w:tcW w:w="2604" w:type="dxa"/>
          </w:tcPr>
          <w:p w14:paraId="422FB750" w14:textId="12365564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Конституційна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держава та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її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ознаки</w:t>
            </w:r>
            <w:proofErr w:type="spellEnd"/>
          </w:p>
        </w:tc>
        <w:tc>
          <w:tcPr>
            <w:tcW w:w="2215" w:type="dxa"/>
          </w:tcPr>
          <w:p w14:paraId="3B985C51" w14:textId="17889B4F" w:rsidR="00C40395" w:rsidRPr="00940359" w:rsidRDefault="007D2CD3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п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>роф. Гураль П. Ф.</w:t>
            </w:r>
          </w:p>
        </w:tc>
        <w:tc>
          <w:tcPr>
            <w:tcW w:w="1701" w:type="dxa"/>
          </w:tcPr>
          <w:p w14:paraId="1E87BF5B" w14:textId="692F684B" w:rsidR="00C40395" w:rsidRPr="00940359" w:rsidRDefault="00E1056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5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 xml:space="preserve"> червня,</w:t>
            </w:r>
          </w:p>
          <w:p w14:paraId="5F1A7613" w14:textId="350FD718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10.</w:t>
            </w:r>
            <w:r w:rsidR="00E10565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1530B143" w14:textId="10AC5050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940359" w:rsidRPr="00940359" w14:paraId="138FB434" w14:textId="77777777" w:rsidTr="007F5C2B">
        <w:tc>
          <w:tcPr>
            <w:tcW w:w="2122" w:type="dxa"/>
          </w:tcPr>
          <w:p w14:paraId="0C36CABD" w14:textId="4CED3A09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Цивільне право і цивільний процес </w:t>
            </w:r>
          </w:p>
        </w:tc>
        <w:tc>
          <w:tcPr>
            <w:tcW w:w="2604" w:type="dxa"/>
          </w:tcPr>
          <w:p w14:paraId="2D0C6417" w14:textId="77777777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Правовий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статус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суб’єктів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2215" w:type="dxa"/>
          </w:tcPr>
          <w:p w14:paraId="4F689F5F" w14:textId="77777777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проф. Юркевич Ю. М.</w:t>
            </w:r>
          </w:p>
        </w:tc>
        <w:tc>
          <w:tcPr>
            <w:tcW w:w="1701" w:type="dxa"/>
          </w:tcPr>
          <w:p w14:paraId="7BB6D141" w14:textId="34F8DB24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="00A55B6A" w:rsidRPr="00940359">
              <w:rPr>
                <w:rFonts w:ascii="Times New Roman" w:hAnsi="Times New Roman"/>
                <w:sz w:val="20"/>
                <w:szCs w:val="20"/>
              </w:rPr>
              <w:t>4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 xml:space="preserve"> червня,</w:t>
            </w:r>
          </w:p>
          <w:p w14:paraId="2F86B156" w14:textId="7AA55D4A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="00A55B6A" w:rsidRPr="00940359">
              <w:rPr>
                <w:rFonts w:ascii="Times New Roman" w:hAnsi="Times New Roman"/>
                <w:sz w:val="20"/>
                <w:szCs w:val="20"/>
              </w:rPr>
              <w:t>6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5D4DFA7F" w14:textId="77777777" w:rsidR="00C40395" w:rsidRPr="00940359" w:rsidRDefault="00C40395" w:rsidP="00C40395">
            <w:pPr>
              <w:jc w:val="center"/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940359" w:rsidRPr="00940359" w14:paraId="6223660E" w14:textId="77777777" w:rsidTr="007F5C2B">
        <w:tc>
          <w:tcPr>
            <w:tcW w:w="2122" w:type="dxa"/>
          </w:tcPr>
          <w:p w14:paraId="3847BF6D" w14:textId="1599EB86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Цивільне право і цивільний процес </w:t>
            </w:r>
          </w:p>
        </w:tc>
        <w:tc>
          <w:tcPr>
            <w:tcW w:w="2604" w:type="dxa"/>
          </w:tcPr>
          <w:p w14:paraId="33878B8B" w14:textId="2E647385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Охорона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захист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>авторських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</w:t>
            </w:r>
          </w:p>
        </w:tc>
        <w:tc>
          <w:tcPr>
            <w:tcW w:w="2215" w:type="dxa"/>
          </w:tcPr>
          <w:p w14:paraId="72013041" w14:textId="6A815733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проф. Яворська О. С.</w:t>
            </w:r>
          </w:p>
        </w:tc>
        <w:tc>
          <w:tcPr>
            <w:tcW w:w="1701" w:type="dxa"/>
          </w:tcPr>
          <w:p w14:paraId="542A4ACC" w14:textId="7E05FA2F" w:rsidR="00C40395" w:rsidRPr="00940359" w:rsidRDefault="006C087D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5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 xml:space="preserve"> червня,</w:t>
            </w:r>
          </w:p>
          <w:p w14:paraId="32A528DF" w14:textId="0024C2C4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="006C087D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.</w:t>
            </w:r>
            <w:r w:rsidR="006C087D"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051DC536" w14:textId="3FA09F20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940359" w:rsidRPr="00940359" w14:paraId="55F3E24D" w14:textId="77777777" w:rsidTr="007F5C2B">
        <w:tc>
          <w:tcPr>
            <w:tcW w:w="2122" w:type="dxa"/>
          </w:tcPr>
          <w:p w14:paraId="298B163F" w14:textId="1B57E286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Цивільне право і цивільний процес </w:t>
            </w:r>
          </w:p>
        </w:tc>
        <w:tc>
          <w:tcPr>
            <w:tcW w:w="2604" w:type="dxa"/>
          </w:tcPr>
          <w:p w14:paraId="57E14714" w14:textId="1D80E6E6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Проблеми правової охорони прав інтелектуальної власності в мережі Інтернет</w:t>
            </w:r>
          </w:p>
        </w:tc>
        <w:tc>
          <w:tcPr>
            <w:tcW w:w="2215" w:type="dxa"/>
          </w:tcPr>
          <w:p w14:paraId="78709C16" w14:textId="2A770215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доц. Тарасенко Л. Л.</w:t>
            </w:r>
          </w:p>
        </w:tc>
        <w:tc>
          <w:tcPr>
            <w:tcW w:w="1701" w:type="dxa"/>
          </w:tcPr>
          <w:p w14:paraId="40A12301" w14:textId="25A7D607" w:rsidR="00C40395" w:rsidRPr="00940359" w:rsidRDefault="0033096E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4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 xml:space="preserve"> червня,</w:t>
            </w:r>
          </w:p>
          <w:p w14:paraId="1320DF52" w14:textId="1FF1F93A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="0033096E" w:rsidRPr="00940359">
              <w:rPr>
                <w:rFonts w:ascii="Times New Roman" w:hAnsi="Times New Roman"/>
                <w:sz w:val="20"/>
                <w:szCs w:val="20"/>
              </w:rPr>
              <w:t>4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6F2412D8" w14:textId="10056326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940359" w:rsidRPr="00940359" w14:paraId="35731DAF" w14:textId="77777777" w:rsidTr="007F5C2B">
        <w:tc>
          <w:tcPr>
            <w:tcW w:w="2122" w:type="dxa"/>
          </w:tcPr>
          <w:p w14:paraId="0B00EF1C" w14:textId="3D91BEF7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Соціальне право </w:t>
            </w:r>
          </w:p>
        </w:tc>
        <w:tc>
          <w:tcPr>
            <w:tcW w:w="2604" w:type="dxa"/>
          </w:tcPr>
          <w:p w14:paraId="3DE1ABD6" w14:textId="31F2F86B" w:rsidR="00C40395" w:rsidRPr="00940359" w:rsidRDefault="00C40395" w:rsidP="00C403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4035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Теоретико-прикладні проблеми права зайнятості</w:t>
            </w:r>
            <w:r w:rsidRPr="00940359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ab/>
            </w:r>
          </w:p>
        </w:tc>
        <w:tc>
          <w:tcPr>
            <w:tcW w:w="2215" w:type="dxa"/>
          </w:tcPr>
          <w:p w14:paraId="158A0018" w14:textId="15446CCA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проф. Пилипенко П. Д.</w:t>
            </w:r>
          </w:p>
        </w:tc>
        <w:tc>
          <w:tcPr>
            <w:tcW w:w="1701" w:type="dxa"/>
          </w:tcPr>
          <w:p w14:paraId="458902F3" w14:textId="7615BD15" w:rsidR="00C40395" w:rsidRPr="00940359" w:rsidRDefault="00FA1F86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11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 xml:space="preserve"> червня,</w:t>
            </w:r>
          </w:p>
          <w:p w14:paraId="28AFF42C" w14:textId="56AA2067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</w:t>
            </w:r>
            <w:r w:rsidR="00BC6EF4" w:rsidRPr="00940359">
              <w:rPr>
                <w:rFonts w:ascii="Times New Roman" w:hAnsi="Times New Roman"/>
                <w:sz w:val="20"/>
                <w:szCs w:val="20"/>
              </w:rPr>
              <w:t>4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.</w:t>
            </w:r>
            <w:r w:rsidR="00BC6EF4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0136FC21" w14:textId="77777777" w:rsidR="00C40395" w:rsidRPr="00940359" w:rsidRDefault="00C40395" w:rsidP="00C40395">
            <w:pPr>
              <w:jc w:val="center"/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940359" w:rsidRPr="00940359" w14:paraId="6962ED9B" w14:textId="77777777" w:rsidTr="007F5C2B">
        <w:trPr>
          <w:trHeight w:val="1072"/>
        </w:trPr>
        <w:tc>
          <w:tcPr>
            <w:tcW w:w="2122" w:type="dxa"/>
          </w:tcPr>
          <w:p w14:paraId="47C2A3E9" w14:textId="756817DD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Кримінальне право та кримінальний процес </w:t>
            </w:r>
          </w:p>
        </w:tc>
        <w:tc>
          <w:tcPr>
            <w:tcW w:w="2604" w:type="dxa"/>
          </w:tcPr>
          <w:p w14:paraId="11170F1E" w14:textId="30BA24DC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Методологічні проблеми криміналістики</w:t>
            </w:r>
          </w:p>
        </w:tc>
        <w:tc>
          <w:tcPr>
            <w:tcW w:w="2215" w:type="dxa"/>
          </w:tcPr>
          <w:p w14:paraId="3CABB3D6" w14:textId="13E71651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359">
              <w:rPr>
                <w:rFonts w:ascii="Times New Roman" w:hAnsi="Times New Roman"/>
                <w:sz w:val="20"/>
                <w:szCs w:val="20"/>
              </w:rPr>
              <w:t>проф.Когутич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</w:rPr>
              <w:t xml:space="preserve"> І. І.</w:t>
            </w:r>
          </w:p>
        </w:tc>
        <w:tc>
          <w:tcPr>
            <w:tcW w:w="1701" w:type="dxa"/>
          </w:tcPr>
          <w:p w14:paraId="55BC901D" w14:textId="40A373BF" w:rsidR="00C40395" w:rsidRPr="00940359" w:rsidRDefault="007A36E2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3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 xml:space="preserve"> червня,</w:t>
            </w:r>
          </w:p>
          <w:p w14:paraId="221EEC97" w14:textId="5B38F8A7" w:rsidR="00C40395" w:rsidRPr="00940359" w:rsidRDefault="00C40395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10.</w:t>
            </w:r>
            <w:r w:rsidR="007A36E2"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17671A26" w14:textId="445158FF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C40395" w:rsidRPr="00940359" w14:paraId="424C7DDF" w14:textId="77777777" w:rsidTr="007F5C2B">
        <w:trPr>
          <w:trHeight w:val="1072"/>
        </w:trPr>
        <w:tc>
          <w:tcPr>
            <w:tcW w:w="2122" w:type="dxa"/>
          </w:tcPr>
          <w:p w14:paraId="3B5A6C9B" w14:textId="03180D06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</w:tc>
        <w:tc>
          <w:tcPr>
            <w:tcW w:w="2604" w:type="dxa"/>
          </w:tcPr>
          <w:p w14:paraId="17055612" w14:textId="759DDD7E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Теоретико-прикладні проблеми кримінальної відповідальності за кримінальні правопорушення проти власності</w:t>
            </w:r>
          </w:p>
        </w:tc>
        <w:tc>
          <w:tcPr>
            <w:tcW w:w="2215" w:type="dxa"/>
          </w:tcPr>
          <w:p w14:paraId="42C3A943" w14:textId="4AA1D69A" w:rsidR="00C40395" w:rsidRPr="00940359" w:rsidRDefault="00C40395" w:rsidP="00C40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40359">
              <w:rPr>
                <w:rFonts w:ascii="Times New Roman" w:hAnsi="Times New Roman"/>
                <w:sz w:val="20"/>
                <w:szCs w:val="20"/>
              </w:rPr>
              <w:t>Шупʼяна</w:t>
            </w:r>
            <w:proofErr w:type="spellEnd"/>
            <w:r w:rsidRPr="00940359">
              <w:rPr>
                <w:rFonts w:ascii="Times New Roman" w:hAnsi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1701" w:type="dxa"/>
          </w:tcPr>
          <w:p w14:paraId="7A67115E" w14:textId="2239F533" w:rsidR="00C40395" w:rsidRPr="00940359" w:rsidRDefault="003D1D8D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>червня,</w:t>
            </w:r>
          </w:p>
          <w:p w14:paraId="67413612" w14:textId="5FA2D140" w:rsidR="00C40395" w:rsidRPr="00940359" w:rsidRDefault="003D1D8D" w:rsidP="00C40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17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>.</w:t>
            </w:r>
            <w:r w:rsidRPr="00940359">
              <w:rPr>
                <w:rFonts w:ascii="Times New Roman" w:hAnsi="Times New Roman"/>
                <w:sz w:val="20"/>
                <w:szCs w:val="20"/>
              </w:rPr>
              <w:t>0</w:t>
            </w:r>
            <w:r w:rsidR="00C40395" w:rsidRPr="0094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4BC43C5C" w14:textId="5BA2FA60" w:rsidR="00C40395" w:rsidRPr="00940359" w:rsidRDefault="00C40395" w:rsidP="00C40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59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</w:tbl>
    <w:p w14:paraId="4684A318" w14:textId="77777777" w:rsidR="007F5C2B" w:rsidRPr="00940359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9719F4A" w14:textId="77777777" w:rsidR="00783473" w:rsidRDefault="00783473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F8D657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>юридичного факультету                                                                    проф. Бурдін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53439621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421"/>
    <w:rsid w:val="000A0394"/>
    <w:rsid w:val="001913A1"/>
    <w:rsid w:val="001F4F4B"/>
    <w:rsid w:val="00220112"/>
    <w:rsid w:val="00237D0C"/>
    <w:rsid w:val="002D3AF5"/>
    <w:rsid w:val="002F7997"/>
    <w:rsid w:val="0033096E"/>
    <w:rsid w:val="0033774D"/>
    <w:rsid w:val="00386173"/>
    <w:rsid w:val="003953BF"/>
    <w:rsid w:val="003A3666"/>
    <w:rsid w:val="003D1D8D"/>
    <w:rsid w:val="0040492B"/>
    <w:rsid w:val="0040567B"/>
    <w:rsid w:val="00451A86"/>
    <w:rsid w:val="00471E3E"/>
    <w:rsid w:val="00590245"/>
    <w:rsid w:val="005965F7"/>
    <w:rsid w:val="0060537A"/>
    <w:rsid w:val="00645B67"/>
    <w:rsid w:val="006A29E5"/>
    <w:rsid w:val="006C087D"/>
    <w:rsid w:val="006D6695"/>
    <w:rsid w:val="00731CAD"/>
    <w:rsid w:val="00783473"/>
    <w:rsid w:val="007A36E2"/>
    <w:rsid w:val="007D2CD3"/>
    <w:rsid w:val="007E230D"/>
    <w:rsid w:val="007F5C2B"/>
    <w:rsid w:val="00834A31"/>
    <w:rsid w:val="0088659A"/>
    <w:rsid w:val="008B4671"/>
    <w:rsid w:val="008E3EAD"/>
    <w:rsid w:val="008F1ED3"/>
    <w:rsid w:val="00935ABE"/>
    <w:rsid w:val="00940359"/>
    <w:rsid w:val="00984D2B"/>
    <w:rsid w:val="009A3411"/>
    <w:rsid w:val="009D24CB"/>
    <w:rsid w:val="00A55B6A"/>
    <w:rsid w:val="00AD66F6"/>
    <w:rsid w:val="00BC6EF4"/>
    <w:rsid w:val="00BC7421"/>
    <w:rsid w:val="00BD26F1"/>
    <w:rsid w:val="00BE0CFB"/>
    <w:rsid w:val="00C276B8"/>
    <w:rsid w:val="00C40395"/>
    <w:rsid w:val="00C457E7"/>
    <w:rsid w:val="00C623C2"/>
    <w:rsid w:val="00D0044A"/>
    <w:rsid w:val="00D04938"/>
    <w:rsid w:val="00D95EF9"/>
    <w:rsid w:val="00DA1795"/>
    <w:rsid w:val="00DA1F34"/>
    <w:rsid w:val="00DD3277"/>
    <w:rsid w:val="00E10565"/>
    <w:rsid w:val="00E53931"/>
    <w:rsid w:val="00EC059D"/>
    <w:rsid w:val="00F540CD"/>
    <w:rsid w:val="00F66544"/>
    <w:rsid w:val="00F81426"/>
    <w:rsid w:val="00FA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503E4"/>
  <w15:docId w15:val="{10103FF1-E3B1-7C4B-8C6C-32E5F622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47</cp:revision>
  <cp:lastPrinted>2020-12-08T12:46:00Z</cp:lastPrinted>
  <dcterms:created xsi:type="dcterms:W3CDTF">2021-05-17T10:49:00Z</dcterms:created>
  <dcterms:modified xsi:type="dcterms:W3CDTF">2024-05-23T13:33:00Z</dcterms:modified>
</cp:coreProperties>
</file>