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Факультет педагогічної освіти</w:t>
      </w:r>
    </w:p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Кафедра</w:t>
      </w:r>
      <w:r w:rsidR="0026048B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початкової та дошкільної освіти </w:t>
      </w:r>
    </w:p>
    <w:p w:rsidR="00697609" w:rsidRPr="001B15C1" w:rsidRDefault="00697609" w:rsidP="0069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09" w:rsidRPr="001B15C1" w:rsidRDefault="00697609" w:rsidP="0069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09" w:rsidRPr="001B15C1" w:rsidRDefault="00697609" w:rsidP="00697609">
      <w:pPr>
        <w:spacing w:after="0"/>
        <w:ind w:left="5245"/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 w:rsidRPr="001B15C1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697609" w:rsidRPr="001B15C1" w:rsidRDefault="007C57FC" w:rsidP="00697609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97609" w:rsidRPr="001B15C1">
        <w:rPr>
          <w:rFonts w:ascii="Times New Roman" w:hAnsi="Times New Roman" w:cs="Times New Roman"/>
          <w:sz w:val="28"/>
          <w:szCs w:val="28"/>
        </w:rPr>
        <w:t xml:space="preserve">а засіданні кафедри </w:t>
      </w:r>
      <w:r w:rsidR="0026048B">
        <w:rPr>
          <w:rFonts w:ascii="Times New Roman" w:hAnsi="Times New Roman" w:cs="Times New Roman"/>
          <w:sz w:val="28"/>
          <w:szCs w:val="28"/>
        </w:rPr>
        <w:t>початкової та дошкільної освіти</w:t>
      </w:r>
    </w:p>
    <w:p w:rsidR="00697609" w:rsidRPr="001B15C1" w:rsidRDefault="00697609" w:rsidP="00697609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B15C1">
        <w:rPr>
          <w:rFonts w:ascii="Times New Roman" w:hAnsi="Times New Roman" w:cs="Times New Roman"/>
          <w:sz w:val="28"/>
          <w:szCs w:val="28"/>
        </w:rPr>
        <w:t xml:space="preserve">факультету </w:t>
      </w:r>
      <w:r w:rsidR="0026048B">
        <w:rPr>
          <w:rFonts w:ascii="Times New Roman" w:hAnsi="Times New Roman" w:cs="Times New Roman"/>
          <w:sz w:val="28"/>
          <w:szCs w:val="28"/>
        </w:rPr>
        <w:t>педагогічної освіти</w:t>
      </w:r>
    </w:p>
    <w:p w:rsidR="00697609" w:rsidRPr="001B15C1" w:rsidRDefault="00697609" w:rsidP="00697609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B15C1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p w:rsidR="00697609" w:rsidRPr="001B15C1" w:rsidRDefault="0026048B" w:rsidP="00697609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1 від 31.08.</w:t>
      </w:r>
      <w:r w:rsidR="005548E4" w:rsidRPr="001B15C1">
        <w:rPr>
          <w:rFonts w:ascii="Times New Roman" w:hAnsi="Times New Roman" w:cs="Times New Roman"/>
          <w:sz w:val="28"/>
          <w:szCs w:val="28"/>
        </w:rPr>
        <w:t>2</w:t>
      </w:r>
      <w:r w:rsidR="00697609" w:rsidRPr="001B15C1">
        <w:rPr>
          <w:rFonts w:ascii="Times New Roman" w:hAnsi="Times New Roman" w:cs="Times New Roman"/>
          <w:sz w:val="28"/>
          <w:szCs w:val="28"/>
        </w:rPr>
        <w:t>0</w:t>
      </w:r>
      <w:r w:rsidR="005548E4" w:rsidRPr="001B15C1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9" w:rsidRPr="001B15C1">
        <w:rPr>
          <w:rFonts w:ascii="Times New Roman" w:hAnsi="Times New Roman" w:cs="Times New Roman"/>
          <w:sz w:val="28"/>
          <w:szCs w:val="28"/>
        </w:rPr>
        <w:t>р.)</w:t>
      </w:r>
    </w:p>
    <w:p w:rsidR="00697609" w:rsidRPr="001B15C1" w:rsidRDefault="00697609" w:rsidP="00697609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97609" w:rsidRPr="001B15C1" w:rsidRDefault="00697609" w:rsidP="00697609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97609" w:rsidRPr="001B15C1" w:rsidRDefault="0026048B" w:rsidP="00697609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кафедри  </w:t>
      </w:r>
      <w:r w:rsidR="00697609" w:rsidRPr="001B15C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697609" w:rsidRPr="001B15C1">
        <w:rPr>
          <w:rFonts w:ascii="Times New Roman" w:hAnsi="Times New Roman" w:cs="Times New Roman"/>
          <w:sz w:val="28"/>
          <w:szCs w:val="28"/>
        </w:rPr>
        <w:t xml:space="preserve">_ </w:t>
      </w:r>
      <w:r w:rsidR="007C57FC">
        <w:rPr>
          <w:rFonts w:ascii="Times New Roman" w:hAnsi="Times New Roman" w:cs="Times New Roman"/>
          <w:sz w:val="28"/>
          <w:szCs w:val="28"/>
        </w:rPr>
        <w:t>Мачинська Н.І.</w:t>
      </w:r>
    </w:p>
    <w:p w:rsidR="00697609" w:rsidRPr="001B15C1" w:rsidRDefault="00697609" w:rsidP="006976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09" w:rsidRPr="001B15C1" w:rsidRDefault="00697609" w:rsidP="0069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09" w:rsidRPr="001B15C1" w:rsidRDefault="007C57FC" w:rsidP="00697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Силабус</w:t>
      </w:r>
      <w:proofErr w:type="spellEnd"/>
      <w:r w:rsidR="00697609" w:rsidRPr="001B15C1"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навчальної дисци</w:t>
      </w:r>
      <w:r w:rsidR="0026048B">
        <w:rPr>
          <w:rFonts w:ascii="Times New Roman" w:eastAsia="Times New Roman" w:hAnsi="Times New Roman" w:cs="Times New Roman"/>
          <w:b/>
          <w:sz w:val="28"/>
          <w:szCs w:val="28"/>
        </w:rPr>
        <w:t>пліни «</w:t>
      </w:r>
      <w:proofErr w:type="spellStart"/>
      <w:r w:rsidR="0026048B">
        <w:rPr>
          <w:rFonts w:ascii="Times New Roman" w:eastAsia="Times New Roman" w:hAnsi="Times New Roman" w:cs="Times New Roman"/>
          <w:b/>
          <w:sz w:val="28"/>
          <w:szCs w:val="28"/>
        </w:rPr>
        <w:t>Освітологія</w:t>
      </w:r>
      <w:proofErr w:type="spellEnd"/>
      <w:r w:rsidR="00697609" w:rsidRPr="001B15C1">
        <w:rPr>
          <w:rFonts w:ascii="Times New Roman" w:eastAsia="Times New Roman" w:hAnsi="Times New Roman" w:cs="Times New Roman"/>
          <w:b/>
          <w:sz w:val="28"/>
          <w:szCs w:val="28"/>
        </w:rPr>
        <w:t>»,</w:t>
      </w:r>
    </w:p>
    <w:p w:rsidR="007C57FC" w:rsidRDefault="007C57FC" w:rsidP="00697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 викладається в межах ОНП третього</w:t>
      </w:r>
      <w:r w:rsidR="00697609" w:rsidRPr="001B15C1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освітньо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-наукового</w:t>
      </w:r>
      <w:r w:rsidR="00697609" w:rsidRPr="001B15C1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26048B" w:rsidRDefault="00697609" w:rsidP="00697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рівня вищої освіти д</w:t>
      </w:r>
      <w:r w:rsidR="007C57FC">
        <w:rPr>
          <w:rFonts w:ascii="Times New Roman" w:eastAsia="Times New Roman" w:hAnsi="Times New Roman" w:cs="Times New Roman"/>
          <w:b/>
          <w:sz w:val="28"/>
          <w:szCs w:val="28"/>
        </w:rPr>
        <w:t xml:space="preserve">ля здобувачів </w:t>
      </w:r>
      <w:r w:rsidR="0026048B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спеціальності </w:t>
      </w:r>
    </w:p>
    <w:p w:rsidR="00697609" w:rsidRPr="001B15C1" w:rsidRDefault="007C57FC" w:rsidP="00697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015</w:t>
      </w:r>
      <w:r w:rsidR="00260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609" w:rsidRPr="001B15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Професійна освіта</w:t>
      </w:r>
      <w:r w:rsidR="002604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7609" w:rsidRPr="001B15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Львів 20</w:t>
      </w:r>
      <w:r w:rsidR="005548E4" w:rsidRPr="001B15C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 xml:space="preserve"> р.</w:t>
      </w:r>
    </w:p>
    <w:p w:rsidR="00697609" w:rsidRPr="001B15C1" w:rsidRDefault="00697609" w:rsidP="0069760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tbl>
      <w:tblPr>
        <w:tblW w:w="14670" w:type="dxa"/>
        <w:tblInd w:w="120" w:type="dxa"/>
        <w:tblBorders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697609" w:rsidRPr="001B15C1" w:rsidTr="004F2355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26048B" w:rsidP="00260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Освітологія</w:t>
            </w:r>
            <w:proofErr w:type="spellEnd"/>
          </w:p>
        </w:tc>
      </w:tr>
      <w:tr w:rsidR="00697609" w:rsidRPr="001B15C1" w:rsidTr="004F2355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Львів,  вул. Туган-Барановського,7, кафедра </w:t>
            </w:r>
            <w:r w:rsidR="0026048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початкової та дошкільної освіти</w:t>
            </w:r>
          </w:p>
        </w:tc>
      </w:tr>
      <w:tr w:rsidR="00697609" w:rsidRPr="001B15C1" w:rsidTr="004F2355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 педагогічної освіти, кафедра </w:t>
            </w:r>
            <w:r w:rsidR="0026048B" w:rsidRPr="0026048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початкової та дошкільної освіти</w:t>
            </w:r>
          </w:p>
        </w:tc>
      </w:tr>
      <w:tr w:rsidR="00697609" w:rsidRPr="001B15C1" w:rsidTr="004F2355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7C5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01 Освіта / Педагогіка, </w:t>
            </w:r>
            <w:r w:rsidR="007C57FC">
              <w:rPr>
                <w:rFonts w:ascii="Times New Roman" w:eastAsia="Calibri" w:hAnsi="Times New Roman" w:cs="Times New Roman"/>
                <w:sz w:val="24"/>
                <w:szCs w:val="24"/>
              </w:rPr>
              <w:t>015</w:t>
            </w:r>
            <w:r w:rsidRPr="001B1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57FC">
              <w:rPr>
                <w:rFonts w:ascii="Times New Roman" w:eastAsia="Calibri" w:hAnsi="Times New Roman" w:cs="Times New Roman"/>
                <w:sz w:val="24"/>
                <w:szCs w:val="24"/>
              </w:rPr>
              <w:t>Професійна освіта</w:t>
            </w:r>
          </w:p>
        </w:tc>
      </w:tr>
      <w:tr w:rsidR="00697609" w:rsidRPr="001B15C1" w:rsidTr="004F2355">
        <w:trPr>
          <w:trHeight w:val="3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26048B" w:rsidP="0026048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Мачинська Наталія Ігорівна, доктор педагогічних наук, доцент, завідувач кафедри початкової та дошкільної освіти</w:t>
            </w:r>
          </w:p>
        </w:tc>
      </w:tr>
      <w:tr w:rsidR="00697609" w:rsidRPr="001B15C1" w:rsidTr="004F2355">
        <w:trPr>
          <w:trHeight w:val="5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26048B" w:rsidRDefault="00697609" w:rsidP="0026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. пошта: </w:t>
            </w:r>
            <w:hyperlink r:id="rId6" w:history="1">
              <w:r w:rsidR="0026048B" w:rsidRPr="00974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nataliya.machynska@lnu.edu.ua</w:t>
              </w:r>
            </w:hyperlink>
            <w:r w:rsidR="0026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609" w:rsidRPr="001B15C1" w:rsidTr="0026048B">
        <w:trPr>
          <w:trHeight w:val="633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4F235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26048B" w:rsidP="004F2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 14.00-16</w:t>
            </w:r>
            <w:r w:rsidR="00697609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(кафедра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початкової та дошкільної освіти</w:t>
            </w:r>
            <w:r w:rsidR="00697609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="00697609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="00697609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>-Барановського, 7)</w:t>
            </w:r>
          </w:p>
        </w:tc>
      </w:tr>
      <w:tr w:rsidR="00697609" w:rsidRPr="001B15C1" w:rsidTr="007C57FC">
        <w:trPr>
          <w:trHeight w:val="16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4F235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3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7609" w:rsidRPr="007C57FC" w:rsidRDefault="00E761F1" w:rsidP="002604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36CC" w:rsidRPr="009C02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https://pedagogy.lnu.edu.ua/department/kafedra-pochatkovoji-ta-doshkilnoji-osvity</w:t>
              </w:r>
            </w:hyperlink>
            <w:r w:rsidR="009F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7FC" w:rsidRPr="001B15C1" w:rsidTr="004F2355">
        <w:trPr>
          <w:trHeight w:val="2220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7C57FC" w:rsidRPr="001B15C1" w:rsidRDefault="007C57FC" w:rsidP="004F23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7C57FC" w:rsidRDefault="007C57FC" w:rsidP="007C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Освітологія</w:t>
            </w:r>
            <w:proofErr w:type="spellEnd"/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» призначено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аспірантів спеціальності 015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Професійна освіта».</w:t>
            </w:r>
          </w:p>
          <w:p w:rsidR="007C57FC" w:rsidRPr="00012C8E" w:rsidRDefault="007C57FC" w:rsidP="007C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належить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циклу нормативних навчальних</w:t>
            </w: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дисциплін і передбачає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загальних компетенцій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необхідних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науково-професійної </w:t>
            </w: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діяльності та 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для вирішення завдань науково-дослідницької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психолого-педагогічної практики. Тому у курсі представлено огляд як теоретичних основ, так і сучасних досліджень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розвитку відкритої системи освіти загалом.</w:t>
            </w:r>
          </w:p>
        </w:tc>
      </w:tr>
      <w:tr w:rsidR="007C57FC" w:rsidRPr="001B15C1" w:rsidTr="004F2355">
        <w:tc>
          <w:tcPr>
            <w:tcW w:w="34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C57FC" w:rsidRPr="001B15C1" w:rsidRDefault="007C57FC" w:rsidP="004F23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C57FC" w:rsidRPr="001B15C1" w:rsidRDefault="007C57FC" w:rsidP="007C5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09" w:rsidRPr="001B15C1" w:rsidTr="004F2355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4F23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02161" w:rsidRPr="00012C8E" w:rsidRDefault="00F2688E" w:rsidP="004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 w:rsid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Освітологія</w:t>
            </w:r>
            <w:proofErr w:type="spellEnd"/>
            <w:r w:rsidR="00697609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12C8E" w:rsidRP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головним завданням має розвивати сферу освіти як цілісний суспільний феномен, що</w:t>
            </w:r>
            <w:r w:rsid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сприяє духовному, культурному, </w:t>
            </w:r>
            <w:r w:rsidR="00012C8E" w:rsidRP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соціально-економічному і науково-технологічному функціонуванню, відтворенню і розвитку суспільства.</w:t>
            </w:r>
            <w:r w:rsid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C8E" w:rsidRP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Освітологічна</w:t>
            </w:r>
            <w:proofErr w:type="spellEnd"/>
            <w:r w:rsidR="00012C8E" w:rsidRP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підготовка передбачає оволодіння знаннями та навиками з таких її складових дисциплін, як-то: філософія освіти, історія освіти, освітня політика, освітнє право, управління освітою, економіка освіти, соціологія освіти, культурологія освіти.</w:t>
            </w:r>
          </w:p>
          <w:p w:rsidR="00697609" w:rsidRPr="001B15C1" w:rsidRDefault="00697609" w:rsidP="004F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Програма навча</w:t>
            </w:r>
            <w:r w:rsidR="00902161" w:rsidRPr="001B15C1">
              <w:rPr>
                <w:rFonts w:ascii="Times New Roman" w:hAnsi="Times New Roman" w:cs="Times New Roman"/>
                <w:sz w:val="24"/>
                <w:szCs w:val="24"/>
              </w:rPr>
              <w:t>льної дисципліни складається з 2 змістовних модулів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7609" w:rsidRPr="001B15C1" w:rsidRDefault="00697609" w:rsidP="004F2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02161"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C8E" w:rsidRPr="00012C8E">
              <w:rPr>
                <w:rFonts w:ascii="Times New Roman" w:hAnsi="Times New Roman" w:cs="Times New Roman"/>
                <w:sz w:val="24"/>
                <w:szCs w:val="24"/>
              </w:rPr>
              <w:t>Освітологія</w:t>
            </w:r>
            <w:proofErr w:type="spellEnd"/>
            <w:r w:rsidR="00012C8E" w:rsidRPr="00012C8E">
              <w:rPr>
                <w:rFonts w:ascii="Times New Roman" w:hAnsi="Times New Roman" w:cs="Times New Roman"/>
                <w:sz w:val="24"/>
                <w:szCs w:val="24"/>
              </w:rPr>
              <w:t xml:space="preserve"> – науковий напрям інтегрованого дослідження сфери освіти</w:t>
            </w:r>
          </w:p>
          <w:p w:rsidR="00697609" w:rsidRPr="001B15C1" w:rsidRDefault="00697609" w:rsidP="004F2355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2161"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ED7" w:rsidRPr="00017ED7">
              <w:rPr>
                <w:rFonts w:ascii="Times New Roman" w:hAnsi="Times New Roman" w:cs="Times New Roman"/>
                <w:sz w:val="24"/>
                <w:szCs w:val="24"/>
              </w:rPr>
              <w:t>Освіта як соціальний інститут.</w:t>
            </w:r>
          </w:p>
          <w:p w:rsidR="00017ED7" w:rsidRPr="00017ED7" w:rsidRDefault="00697609" w:rsidP="00017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У першому модулі розглядають </w:t>
            </w:r>
            <w:r w:rsidR="00017ED7">
              <w:rPr>
                <w:rFonts w:ascii="Times New Roman" w:hAnsi="Times New Roman" w:cs="Times New Roman"/>
                <w:sz w:val="24"/>
                <w:szCs w:val="24"/>
              </w:rPr>
              <w:t xml:space="preserve">витоки наукового напряму – </w:t>
            </w:r>
            <w:proofErr w:type="spellStart"/>
            <w:r w:rsidR="00017ED7">
              <w:rPr>
                <w:rFonts w:ascii="Times New Roman" w:hAnsi="Times New Roman" w:cs="Times New Roman"/>
                <w:sz w:val="24"/>
                <w:szCs w:val="24"/>
              </w:rPr>
              <w:t>освітологія</w:t>
            </w:r>
            <w:proofErr w:type="spellEnd"/>
            <w:r w:rsidR="00017ED7">
              <w:rPr>
                <w:rFonts w:ascii="Times New Roman" w:hAnsi="Times New Roman" w:cs="Times New Roman"/>
                <w:sz w:val="24"/>
                <w:szCs w:val="24"/>
              </w:rPr>
              <w:t>, аналізують сучасну сферу</w:t>
            </w:r>
            <w:r w:rsidR="00017ED7" w:rsidRPr="00017ED7">
              <w:rPr>
                <w:rFonts w:ascii="Times New Roman" w:hAnsi="Times New Roman" w:cs="Times New Roman"/>
                <w:sz w:val="24"/>
                <w:szCs w:val="24"/>
              </w:rPr>
              <w:t xml:space="preserve"> освіти як об’єкт науков</w:t>
            </w:r>
            <w:r w:rsidR="00017ED7">
              <w:rPr>
                <w:rFonts w:ascii="Times New Roman" w:hAnsi="Times New Roman" w:cs="Times New Roman"/>
                <w:sz w:val="24"/>
                <w:szCs w:val="24"/>
              </w:rPr>
              <w:t>ого дослідження; історію</w:t>
            </w:r>
            <w:r w:rsidR="00017ED7" w:rsidRPr="00017ED7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становлення та розвитку </w:t>
            </w:r>
            <w:proofErr w:type="spellStart"/>
            <w:r w:rsidR="00017ED7" w:rsidRPr="00017ED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017ED7">
              <w:rPr>
                <w:rFonts w:ascii="Times New Roman" w:hAnsi="Times New Roman" w:cs="Times New Roman"/>
                <w:sz w:val="24"/>
                <w:szCs w:val="24"/>
              </w:rPr>
              <w:t>вітології</w:t>
            </w:r>
            <w:proofErr w:type="spellEnd"/>
            <w:r w:rsidR="00017ED7">
              <w:rPr>
                <w:rFonts w:ascii="Times New Roman" w:hAnsi="Times New Roman" w:cs="Times New Roman"/>
                <w:sz w:val="24"/>
                <w:szCs w:val="24"/>
              </w:rPr>
              <w:t xml:space="preserve"> як наукового напряму; досліджують с</w:t>
            </w:r>
            <w:r w:rsidR="00017ED7" w:rsidRPr="00017ED7">
              <w:rPr>
                <w:rFonts w:ascii="Times New Roman" w:hAnsi="Times New Roman" w:cs="Times New Roman"/>
                <w:sz w:val="24"/>
                <w:szCs w:val="24"/>
              </w:rPr>
              <w:t xml:space="preserve">кладові </w:t>
            </w:r>
            <w:proofErr w:type="spellStart"/>
            <w:r w:rsidR="00017ED7" w:rsidRPr="00017ED7">
              <w:rPr>
                <w:rFonts w:ascii="Times New Roman" w:hAnsi="Times New Roman" w:cs="Times New Roman"/>
                <w:sz w:val="24"/>
                <w:szCs w:val="24"/>
              </w:rPr>
              <w:t>освітологічної</w:t>
            </w:r>
            <w:proofErr w:type="spellEnd"/>
            <w:r w:rsidR="00017ED7" w:rsidRPr="00017ED7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підготовки.</w:t>
            </w:r>
          </w:p>
          <w:p w:rsidR="00697609" w:rsidRPr="003E696F" w:rsidRDefault="00697609" w:rsidP="003E696F">
            <w:pPr>
              <w:pStyle w:val="Style4"/>
              <w:tabs>
                <w:tab w:val="left" w:pos="394"/>
              </w:tabs>
              <w:spacing w:line="240" w:lineRule="auto"/>
              <w:jc w:val="both"/>
            </w:pPr>
            <w:r w:rsidRPr="001B15C1">
              <w:t>У другому модулі вивчають</w:t>
            </w:r>
            <w:r w:rsidR="00E76E7A" w:rsidRPr="001B15C1">
              <w:t xml:space="preserve"> </w:t>
            </w:r>
            <w:proofErr w:type="spellStart"/>
            <w:r w:rsidR="003E696F">
              <w:t>конкурентноспроможність</w:t>
            </w:r>
            <w:proofErr w:type="spellEnd"/>
            <w:r w:rsidR="003E696F">
              <w:t xml:space="preserve"> освітніх систем; джерела розвитку освітніх систем; концепцію лідерства в забезпеченні ефективності розвитку освітніх систем; глобальні тенденції і проблеми розвитку освіти: наслідки для України.</w:t>
            </w:r>
          </w:p>
        </w:tc>
      </w:tr>
      <w:tr w:rsidR="00697609" w:rsidRPr="001B15C1" w:rsidTr="004F2355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4F23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7746BE" w:rsidRPr="001B15C1" w:rsidRDefault="007746BE" w:rsidP="003E696F">
            <w:pPr>
              <w:pStyle w:val="Style4"/>
              <w:widowControl/>
              <w:tabs>
                <w:tab w:val="left" w:pos="394"/>
              </w:tabs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1B15C1">
              <w:rPr>
                <w:rStyle w:val="FontStyle12"/>
                <w:b/>
                <w:sz w:val="24"/>
                <w:szCs w:val="24"/>
              </w:rPr>
              <w:t>Метою викладання навчальної дисципліни «</w:t>
            </w:r>
            <w:proofErr w:type="spellStart"/>
            <w:r w:rsidR="003E696F">
              <w:rPr>
                <w:rStyle w:val="FontStyle12"/>
                <w:b/>
                <w:sz w:val="24"/>
                <w:szCs w:val="24"/>
              </w:rPr>
              <w:t>Освітологія</w:t>
            </w:r>
            <w:proofErr w:type="spellEnd"/>
            <w:r w:rsidRPr="001B15C1">
              <w:rPr>
                <w:rStyle w:val="FontStyle12"/>
                <w:b/>
                <w:sz w:val="24"/>
                <w:szCs w:val="24"/>
              </w:rPr>
              <w:t>» є:</w:t>
            </w:r>
          </w:p>
          <w:p w:rsidR="003E696F" w:rsidRP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 знань про сучасну сферу освіти як об’єкт наукового дослідження;</w:t>
            </w:r>
          </w:p>
          <w:p w:rsid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опанування знаннями про значення філософії освіти та педагогіки для становлення та розвитку </w:t>
            </w:r>
            <w:proofErr w:type="spellStart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освітології</w:t>
            </w:r>
            <w:proofErr w:type="spellEnd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E696F" w:rsidRP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оволодіння знаннями про становлення та етапи розвитку </w:t>
            </w:r>
            <w:proofErr w:type="spellStart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освітології</w:t>
            </w:r>
            <w:proofErr w:type="spellEnd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Україні та за кордоном;</w:t>
            </w:r>
          </w:p>
          <w:p w:rsidR="003E696F" w:rsidRP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оволодіння знаннями про об’єкт, предмет, завдання та предметне поле </w:t>
            </w:r>
            <w:proofErr w:type="spellStart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освітології</w:t>
            </w:r>
            <w:proofErr w:type="spellEnd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 наукового напряму інтегрованого дослідження сфери освіти;</w:t>
            </w:r>
          </w:p>
          <w:p w:rsidR="003E696F" w:rsidRP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оволодіння системою знань про сферу освіти у різних </w:t>
            </w:r>
            <w:proofErr w:type="spellStart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площинах</w:t>
            </w:r>
            <w:proofErr w:type="spellEnd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, вимірах, співвідношеннях та взаємозв’язках з метою усвідомлення закономірностей і тенденцій її розвитку;</w:t>
            </w:r>
          </w:p>
          <w:p w:rsidR="003E696F" w:rsidRP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опанування знаннями про джерела розвитку освітніх систем;</w:t>
            </w:r>
          </w:p>
          <w:p w:rsidR="003E696F" w:rsidRP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оволодіння знаннями про основні концепти </w:t>
            </w:r>
            <w:proofErr w:type="spellStart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освітології</w:t>
            </w:r>
            <w:proofErr w:type="spellEnd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E696F" w:rsidRP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поглиблення знань про напрями </w:t>
            </w:r>
            <w:proofErr w:type="spellStart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освітологічних</w:t>
            </w:r>
            <w:proofErr w:type="spellEnd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досліджень;</w:t>
            </w:r>
          </w:p>
          <w:p w:rsidR="003E696F" w:rsidRP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формування знань про сферу освіти як соціальний інститут, специфічний сегмент правового та економічного простору, соціокультурну технологію;</w:t>
            </w:r>
          </w:p>
          <w:p w:rsidR="003E696F" w:rsidRP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поглиблення знань про складові </w:t>
            </w:r>
            <w:proofErr w:type="spellStart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освітологічної</w:t>
            </w:r>
            <w:proofErr w:type="spellEnd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підготовки;</w:t>
            </w:r>
          </w:p>
          <w:p w:rsidR="003E696F" w:rsidRP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формування наукового світогляду та методологічної культури щодо цілісного сприйняття сфери освіти;</w:t>
            </w:r>
          </w:p>
          <w:p w:rsidR="00697609" w:rsidRPr="001B15C1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розвиток інтелекту, творчих якостей, здатності до науково-дослідницької та інноваційної діяльності в сфері освіти.</w:t>
            </w:r>
          </w:p>
        </w:tc>
      </w:tr>
      <w:tr w:rsidR="00697609" w:rsidRPr="001B15C1" w:rsidTr="004F2355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4F23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E696F" w:rsidRPr="00D21F55" w:rsidRDefault="005076AA" w:rsidP="00D21F55">
            <w:pPr>
              <w:pStyle w:val="Style4"/>
              <w:widowControl/>
              <w:spacing w:line="240" w:lineRule="auto"/>
              <w:ind w:left="4320"/>
              <w:rPr>
                <w:i/>
                <w:u w:val="single"/>
              </w:rPr>
            </w:pPr>
            <w:r w:rsidRPr="00D21F55">
              <w:rPr>
                <w:rStyle w:val="FontStyle13"/>
                <w:i w:val="0"/>
                <w:sz w:val="24"/>
                <w:szCs w:val="24"/>
              </w:rPr>
              <w:t>Базова</w:t>
            </w:r>
            <w:r w:rsidR="00BA1C55" w:rsidRPr="00D21F55">
              <w:rPr>
                <w:rStyle w:val="FontStyle13"/>
                <w:i w:val="0"/>
                <w:sz w:val="24"/>
                <w:szCs w:val="24"/>
              </w:rPr>
              <w:t>: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Андрущенко В. П. Державно-громадський характер управління освітою / В. П. Андрущенко // Вища освіта України. – Державне інформаційно-виробниче підприємство видавництво «Педагогічна преса». – 2011. – № 3. – 128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Андрущенко В. П. Основні тенденції розвитку вищої освіти України на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рубежі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століть. (Спроба прогностичного аналізу) / В. П. Андрущенко // Вища освіта України. – 2001. – № 1. – С. 16.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Андрущенко В. П.,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Лутай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В. С. Філософія освіти в Україні: стан, проблеми та перспективи розвитку / В. П. Андрущенко, В. С.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Лутай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записки АН ВШ України – 2004. – № 6. – С. 59 – 72.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Аношкіна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Л. І. Економіка вищої освіти: тенденції та перспективи реформування / Л. І.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Аношкіна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. – К . : Видавничий дім «Корпорація», 2005. – 368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Ареф’єва О. В. Управління розвитком людського капіталу в системі вищої освіти: [монографія] / О. В. Ареф’єва, Т. В. Харчук. – К. : Вид-во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Європ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. ун-ту, 2008. – 207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Базалук О. О. Філософія освіти: її роль та місце в системі філософського знання / О С. Сковороди НАН України та Полтавського державного педагогічного університету імені В. Г. Короленка. – 2010. – № 23. – С. 187 – 201.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Гальпєріна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В. О. Освітня політика в трансформаційному суспільстві : соціально-філософський аналіз :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на здобуття наук. ступеня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філософ. наук : спец. 09.00.03 «Соціальна філософія та філософія історії» / В. О.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Гальпєріна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. – Київ, 2003. – 20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Гончаренко С. У. Освіта / С. У. Гончаренко // Енциклопедія освіти / Акад. пед. наук України; головний ред. В  Г. Кремень. – К. : Юрінком Інтер, 2008. – 1040 с. – С. 614 – 615.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Гончаренко С. У. Побудова педагогічної теорії / С. У. Гончаренко // Педагогічна газета. – 2006. – № 11 (148). – С. 5.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Городяненко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В. Г. Соціологія : підручник / В. Г.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Городяненко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. – [3-тє вид.]. – К. : ВЦ «Академія», 2008. – 544 с. – (Серія «Альма-матер»). – С. 31 – 40.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Грішнова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О. А. Людський капітал : формування в системі освіти і професійної підготовки: [монографія] / О. А.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Грішнова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. – К. : Т-во «Знання», КОО, 2001. – 254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освіту» // Відомості Верховної Ради. – 2014. 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І. С. Економіка освіти: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/ І. С.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. – К. : Знання України, 2005. – 316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Клепко С. Ф. Економіка освіти з точки зору філософії освіти / С. Ф. Клепко // Економіка освіти і освітня діяльність: матеріали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Всеукр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семінару, 8 грудня 2006 р. – Полтава : ПОІППО, 2006. – 68 с. – С. </w:t>
            </w:r>
            <w:r w:rsidRPr="00D2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– 37.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Коміренко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В. І.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Псевдоекономіка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освіти. Болонський аспект. Український контекст / В. І.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Коміренко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// Економіка освіти і освітня діяльність: матеріали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Всеукр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. семінару, 8 грудня 2006 р. – Полтава : ПОІППО, 2006. – 68 с. – С. 22 – 28.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Костєва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Н. М.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Тезаурусне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підґрунтя інформаційно-інтелектуального забезпечення наукових досліджень [Електронний ресурс] / Н. М.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Костєва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// Історія науки і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біографістика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– 2006. – № 1. – Режим доступу : http://www.nbuv.gov.ua/E-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/INB/2006-1/06knmznd.html. – Заголовок з екрана.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Кремень В. Освіта в структурі цивілізаційних змін / В. Кремень // Освіта. – 2010. – № 47–48 (5430-5431). – С. 4.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Кремень В. Г. Філософія національної ідеї. Людина. Освіта. Соціум / В. Г. Кремень. – К. : Грамота, 2007. – 576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Кремень В. Г. Філософія національної ідеї. Людина. Освіта. Соціум / В. Г. Кремень. – К. : Грамота, 2007. – 576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Куценко В. І. Людський капітал як фактор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соціальногозахисту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населення: проблеми зміцнення / В. І. Куценко, Г. І. Євтушенко // Зайнятість та ринок праці: міжвідомчий наук. збірник. – 1999. – № 10. – С. 136 – 145.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Лідерство та інклюзивна освіта: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.-метод.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/ Єфімова С. М.,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Королюк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С. В.; за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ред.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Колупаєвої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А. А. — ТОВ «Видавничий дім «Плеяди», 2012. – 164 с. – (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Серія«Інклюзивна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освіта»).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Луговий В. І. Педагогічна освіта в Україні : структура, функціонування, тенденції розвитку / В. І. Луговий / За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. ред. акад. О. Г. Мороза. – К. : МАУП, 1994. – 196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Медведєв І. А. Державне управління розвитком університету: теоретично- прикладний аспект : [монографія] / І. А. Медведєв. – Х. : Вид-во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ХарРІ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НАДУ “Магістр”, 2011. – 220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Новиков А. М. О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/ А. М. Новиков //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. – 2005. – № 7. – С. 18 – 23.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Огнев’юк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В. О. Освіта в системі цінностей сталого людського розвитку / В. О.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Огнев’юк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– К. : Знання України, 2003. – 448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Освітологія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: хрестоматія: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для студентів вищих навчальних закладів / Укладачі : В. О.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Огнев’юк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, С. О. Сисоєва. – К. : ВП «Едельвейс», 2013. – 744 с. Педагогіка :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ред. С. А. Смирнова. – М. : 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, 2000. – С. 426.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Освітологія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: хрестоматія: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для студентів вищих навчальних закладів / Укладачі: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Огнев’юк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В. О., Сисоєва С. О. – К.  ВП «Едельвейс», 2013. – 744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Сисоєва С. О. Освіта і особистість в умовах постіндустріального світу: монографія / С. О. Сисоєва. – Хмельницький: ХГПА, 2008. – 324 с. – С.16 – 26.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Сисоєва С. О. Освіта у сучасному світі / С. О. Сисоєва /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Освітологія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– науковий напрям інтегрованого пізнання освіти: матер.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Всеукр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. наук.-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., 15 груд. 2010 р. / МОН України, НАПН України, ГУОН КМДА, Київ. ун-т ім. Б. Грінченка та ін. / За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ред.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Огнев’юка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В. О. [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: В. О.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Огнев’юк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, Л. Л.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Хоружа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, С. О. Сисоєва, Г. С.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Лозко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]. – К. : Київ. ун-т ім. Б. Грінченка, 2010. – 192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Сисоєва С. О. Освіта як об’єкт дослідження / С. О. Сисоєва // Шлях освіти : науково-методичний журнал. – К. : Міністерство освіти і науки України, Національна академія педагогічних наук України, Асоціація працівників гімназій і ліцеїв України. – 2011. – № 2 – 48 с. – С. 5 – 11.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Сисоєва С. О. Особистісно орієнтовані технології у професійній підготовці майбутніх фахівців / С. О. Сисоєва // Кримські педагогічні читання: матеріали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міжнар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наук.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., Алушта, 12-17 верес. 2001 р. / АПН України, Ін-т педагогічки і психології проф. освіти [та ін.; за ред.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С.О.Сисоєвої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]. – Ч. : 2001. – С. 297 – 302.</w:t>
            </w:r>
          </w:p>
          <w:p w:rsidR="005076AA" w:rsidRPr="00D21F55" w:rsidRDefault="005076AA" w:rsidP="003E696F">
            <w:pPr>
              <w:pStyle w:val="a8"/>
              <w:spacing w:after="0"/>
              <w:ind w:left="3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Допоміжна</w:t>
            </w:r>
            <w:r w:rsidR="00BA1C55" w:rsidRPr="00D21F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1.</w:t>
            </w:r>
            <w:r w:rsidRPr="00D21F55">
              <w:tab/>
              <w:t xml:space="preserve">Андрущенко В. П. Українська педагогічна освіта у європейському просторі / В. П. Андрущенко // Педагогічна і психологічна науки в Україні (до 15-річчя АПН України) / ред. колегія Сухомлинська О. В., </w:t>
            </w:r>
            <w:proofErr w:type="spellStart"/>
            <w:r w:rsidRPr="00D21F55">
              <w:t>Бех</w:t>
            </w:r>
            <w:proofErr w:type="spellEnd"/>
            <w:r w:rsidRPr="00D21F55">
              <w:t xml:space="preserve"> І. Д., Луговий В. І. – К. : Педагогічна думка, 2007. – Т. 4. Педагогіка і психологія вищої школи. – 439 с.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2.</w:t>
            </w:r>
            <w:r w:rsidRPr="00D21F55">
              <w:tab/>
            </w:r>
            <w:proofErr w:type="spellStart"/>
            <w:r w:rsidRPr="00D21F55">
              <w:t>Бех</w:t>
            </w:r>
            <w:proofErr w:type="spellEnd"/>
            <w:r w:rsidRPr="00D21F55">
              <w:t xml:space="preserve"> І. Д. Освітньо-виховний процес як соціокультурне явище / І. Д. </w:t>
            </w:r>
            <w:proofErr w:type="spellStart"/>
            <w:r w:rsidRPr="00D21F55">
              <w:t>Бех</w:t>
            </w:r>
            <w:proofErr w:type="spellEnd"/>
            <w:r w:rsidRPr="00D21F55">
              <w:t xml:space="preserve"> // Розвиток сучасної освіти: </w:t>
            </w:r>
            <w:proofErr w:type="spellStart"/>
            <w:r w:rsidRPr="00D21F55">
              <w:t>освітологічні</w:t>
            </w:r>
            <w:proofErr w:type="spellEnd"/>
            <w:r w:rsidRPr="00D21F55">
              <w:t xml:space="preserve"> наголоси: </w:t>
            </w:r>
            <w:proofErr w:type="spellStart"/>
            <w:r w:rsidRPr="00D21F55">
              <w:t>зб</w:t>
            </w:r>
            <w:proofErr w:type="spellEnd"/>
            <w:r w:rsidRPr="00D21F55">
              <w:t xml:space="preserve">. наук. пр. / за матер. Першої </w:t>
            </w:r>
            <w:proofErr w:type="spellStart"/>
            <w:r w:rsidRPr="00D21F55">
              <w:t>Всеукр</w:t>
            </w:r>
            <w:proofErr w:type="spellEnd"/>
            <w:r w:rsidRPr="00D21F55">
              <w:t xml:space="preserve">. наук.- </w:t>
            </w:r>
            <w:proofErr w:type="spellStart"/>
            <w:r w:rsidRPr="00D21F55">
              <w:t>практ</w:t>
            </w:r>
            <w:proofErr w:type="spellEnd"/>
            <w:r w:rsidRPr="00D21F55">
              <w:t xml:space="preserve">. </w:t>
            </w:r>
            <w:proofErr w:type="spellStart"/>
            <w:r w:rsidRPr="00D21F55">
              <w:t>конф</w:t>
            </w:r>
            <w:proofErr w:type="spellEnd"/>
            <w:r w:rsidRPr="00D21F55">
              <w:t>. [«</w:t>
            </w:r>
            <w:proofErr w:type="spellStart"/>
            <w:r w:rsidRPr="00D21F55">
              <w:t>Освітологія</w:t>
            </w:r>
            <w:proofErr w:type="spellEnd"/>
            <w:r w:rsidRPr="00D21F55">
              <w:t xml:space="preserve"> – науковий напрям інтегрованого пізнання освіти»]; </w:t>
            </w:r>
            <w:proofErr w:type="spellStart"/>
            <w:r w:rsidRPr="00D21F55">
              <w:t>авт</w:t>
            </w:r>
            <w:proofErr w:type="spellEnd"/>
            <w:r w:rsidRPr="00D21F55">
              <w:t xml:space="preserve">. </w:t>
            </w:r>
            <w:proofErr w:type="spellStart"/>
            <w:r w:rsidRPr="00D21F55">
              <w:t>кол</w:t>
            </w:r>
            <w:proofErr w:type="spellEnd"/>
            <w:r w:rsidRPr="00D21F55">
              <w:t xml:space="preserve">.: В. Г. Кремень, О. В. Сухомлинська, І. Д. </w:t>
            </w:r>
            <w:proofErr w:type="spellStart"/>
            <w:r w:rsidRPr="00D21F55">
              <w:t>Бех</w:t>
            </w:r>
            <w:proofErr w:type="spellEnd"/>
            <w:r w:rsidRPr="00D21F55">
              <w:t xml:space="preserve">, В. О. </w:t>
            </w:r>
            <w:proofErr w:type="spellStart"/>
            <w:r w:rsidRPr="00D21F55">
              <w:t>Огнев’юк</w:t>
            </w:r>
            <w:proofErr w:type="spellEnd"/>
            <w:r w:rsidRPr="00D21F55">
              <w:t>, С. О. Сисоєва та ін. – К. : Київський ун-т ім. Б. Грінченка, 2011. – 152 с.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3.</w:t>
            </w:r>
            <w:r w:rsidRPr="00D21F55">
              <w:tab/>
              <w:t xml:space="preserve">Ващенко Л. М. Управління інноваційними процесами в загальній середній освіті регіону / Л. М. Ващенко. – К. : ВПЦ «Тираж», 2005. – 379 с. : </w:t>
            </w:r>
            <w:proofErr w:type="spellStart"/>
            <w:r w:rsidRPr="00D21F55">
              <w:t>іл</w:t>
            </w:r>
            <w:proofErr w:type="spellEnd"/>
            <w:r w:rsidRPr="00D21F55">
              <w:t xml:space="preserve">., табл. – </w:t>
            </w:r>
            <w:proofErr w:type="spellStart"/>
            <w:r w:rsidRPr="00D21F55">
              <w:t>Бібліогр</w:t>
            </w:r>
            <w:proofErr w:type="spellEnd"/>
            <w:r w:rsidRPr="00D21F55">
              <w:t>.: с. 332 – 365.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4.</w:t>
            </w:r>
            <w:r w:rsidRPr="00D21F55">
              <w:tab/>
              <w:t>Вишневський О. Природа цінностей виховання / О. Вишневський. // Педагогічна думка. – 2006. – № 2. – С. 11 – 22.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5.</w:t>
            </w:r>
            <w:r w:rsidRPr="00D21F55">
              <w:tab/>
              <w:t xml:space="preserve">Гаврилишин Б. Д. Економічна енциклопедія в трьох томах / Б. Д. Гаврилишин, В. А. Ющенко, А. С. </w:t>
            </w:r>
            <w:proofErr w:type="spellStart"/>
            <w:r w:rsidRPr="00D21F55">
              <w:t>Гальчинський</w:t>
            </w:r>
            <w:proofErr w:type="spellEnd"/>
            <w:r w:rsidRPr="00D21F55">
              <w:t>. – Київ : Вид. центр «Академія», 2000 ; Тернопіль: «Академія народного господарства». – 2000. – Том 1. – С. 748.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6.</w:t>
            </w:r>
            <w:r w:rsidRPr="00D21F55">
              <w:tab/>
              <w:t>Зуєв В. Криза освіти: український контекст / Віталій Зуєв, Валентина Зуєва// Вища освіта України. – 2010. – № 2. – С. 8.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lastRenderedPageBreak/>
              <w:t>7.</w:t>
            </w:r>
            <w:r w:rsidRPr="00D21F55">
              <w:tab/>
              <w:t>Коваленко О. Щоб інтелектуальний ресурс став капіталом / О. Коваленко // Освіта України. – 2010. – № 3. – С. 2.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8.</w:t>
            </w:r>
            <w:r w:rsidRPr="00D21F55">
              <w:tab/>
              <w:t>Локшина О. І. Стратегія Європейського Союзу у галузі освіти: етапи розвитку / О. І. Локшина // Педагогічна і психологічна науки в Україні / відп. ред. О. В. Сухомлинська. – К. : Педагогічна думка, 2007 – Т. 1. Теорія та історія педагогіки. – С. 209 – 218.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9.</w:t>
            </w:r>
            <w:r w:rsidRPr="00D21F55">
              <w:tab/>
              <w:t xml:space="preserve"> Маловідомі першоджерела української педагогіки (друга половина ХІХ-ХХ ст.): [хрестоматія / </w:t>
            </w:r>
            <w:proofErr w:type="spellStart"/>
            <w:r w:rsidRPr="00D21F55">
              <w:t>упоряд</w:t>
            </w:r>
            <w:proofErr w:type="spellEnd"/>
            <w:r w:rsidRPr="00D21F55">
              <w:t xml:space="preserve">.: Л. Д. </w:t>
            </w:r>
            <w:proofErr w:type="spellStart"/>
            <w:r w:rsidRPr="00D21F55">
              <w:t>Березівська</w:t>
            </w:r>
            <w:proofErr w:type="spellEnd"/>
            <w:r w:rsidRPr="00D21F55">
              <w:t xml:space="preserve"> та ін.]. – К. : Наук. світ, 2003. – 418 с.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10.</w:t>
            </w:r>
            <w:r w:rsidRPr="00D21F55">
              <w:tab/>
              <w:t xml:space="preserve"> Пригожин И. </w:t>
            </w:r>
            <w:proofErr w:type="spellStart"/>
            <w:r w:rsidRPr="00D21F55">
              <w:t>Делать</w:t>
            </w:r>
            <w:proofErr w:type="spellEnd"/>
            <w:r w:rsidRPr="00D21F55">
              <w:t xml:space="preserve"> не </w:t>
            </w:r>
            <w:proofErr w:type="spellStart"/>
            <w:r w:rsidRPr="00D21F55">
              <w:t>физику</w:t>
            </w:r>
            <w:proofErr w:type="spellEnd"/>
            <w:r w:rsidRPr="00D21F55">
              <w:t xml:space="preserve"> бога, а </w:t>
            </w:r>
            <w:proofErr w:type="spellStart"/>
            <w:r w:rsidRPr="00D21F55">
              <w:t>физику</w:t>
            </w:r>
            <w:proofErr w:type="spellEnd"/>
            <w:r w:rsidRPr="00D21F55">
              <w:t xml:space="preserve"> </w:t>
            </w:r>
            <w:proofErr w:type="spellStart"/>
            <w:r w:rsidRPr="00D21F55">
              <w:t>человека</w:t>
            </w:r>
            <w:proofErr w:type="spellEnd"/>
            <w:r w:rsidRPr="00D21F55">
              <w:t xml:space="preserve"> / И. Пригожин // </w:t>
            </w:r>
            <w:proofErr w:type="spellStart"/>
            <w:r w:rsidRPr="00D21F55">
              <w:t>Известия</w:t>
            </w:r>
            <w:proofErr w:type="spellEnd"/>
            <w:r w:rsidRPr="00D21F55">
              <w:t xml:space="preserve">. – 1993. – 24 </w:t>
            </w:r>
            <w:proofErr w:type="spellStart"/>
            <w:r w:rsidRPr="00D21F55">
              <w:t>июля</w:t>
            </w:r>
            <w:proofErr w:type="spellEnd"/>
            <w:r w:rsidRPr="00D21F55">
              <w:t xml:space="preserve">, </w:t>
            </w:r>
            <w:proofErr w:type="spellStart"/>
            <w:r w:rsidRPr="00D21F55">
              <w:t>суббота</w:t>
            </w:r>
            <w:proofErr w:type="spellEnd"/>
            <w:r w:rsidRPr="00D21F55">
              <w:t>. – № 138 (23993). – 16 полос.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11.</w:t>
            </w:r>
            <w:r w:rsidRPr="00D21F55">
              <w:tab/>
              <w:t xml:space="preserve"> Програма економічних реформ на 2010 – 2014 роки за напрямом «Реформа освіти», 2 червня 2010 р. [Електронний ресурс]. – 2010. – Режим доступу: http://www. president.gov.ua/</w:t>
            </w:r>
            <w:proofErr w:type="spellStart"/>
            <w:r w:rsidRPr="00D21F55">
              <w:t>content</w:t>
            </w:r>
            <w:proofErr w:type="spellEnd"/>
            <w:r w:rsidRPr="00D21F55">
              <w:t>/ker-program.html.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12.</w:t>
            </w:r>
            <w:r w:rsidRPr="00D21F55">
              <w:tab/>
              <w:t xml:space="preserve"> </w:t>
            </w:r>
            <w:proofErr w:type="spellStart"/>
            <w:r w:rsidRPr="00D21F55">
              <w:t>Робуль</w:t>
            </w:r>
            <w:proofErr w:type="spellEnd"/>
            <w:r w:rsidRPr="00D21F55">
              <w:t xml:space="preserve"> О. </w:t>
            </w:r>
            <w:proofErr w:type="spellStart"/>
            <w:r w:rsidRPr="00D21F55">
              <w:t>Синергетика</w:t>
            </w:r>
            <w:proofErr w:type="spellEnd"/>
            <w:r w:rsidRPr="00D21F55">
              <w:t xml:space="preserve"> як інноваційна методологія педагогічної освіти / О. </w:t>
            </w:r>
            <w:proofErr w:type="spellStart"/>
            <w:r w:rsidRPr="00D21F55">
              <w:t>Робуль</w:t>
            </w:r>
            <w:proofErr w:type="spellEnd"/>
            <w:r w:rsidRPr="00D21F55">
              <w:t xml:space="preserve"> // Філософія освіти. – 2006. – № 1 (3). – С. 35 –36.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13.</w:t>
            </w:r>
            <w:r w:rsidRPr="00D21F55">
              <w:tab/>
              <w:t xml:space="preserve"> </w:t>
            </w:r>
            <w:proofErr w:type="spellStart"/>
            <w:r w:rsidRPr="00D21F55">
              <w:t>Субетто</w:t>
            </w:r>
            <w:proofErr w:type="spellEnd"/>
            <w:r w:rsidRPr="00D21F55">
              <w:t xml:space="preserve"> А. И. </w:t>
            </w:r>
            <w:proofErr w:type="spellStart"/>
            <w:r w:rsidRPr="00D21F55">
              <w:t>Сочинения</w:t>
            </w:r>
            <w:proofErr w:type="spellEnd"/>
            <w:r w:rsidRPr="00D21F55">
              <w:t xml:space="preserve">. </w:t>
            </w:r>
            <w:proofErr w:type="spellStart"/>
            <w:r w:rsidRPr="00D21F55">
              <w:t>Ноосферизм</w:t>
            </w:r>
            <w:proofErr w:type="spellEnd"/>
            <w:r w:rsidRPr="00D21F55">
              <w:t xml:space="preserve">: В 13 томах. / А. И. </w:t>
            </w:r>
            <w:proofErr w:type="spellStart"/>
            <w:r w:rsidRPr="00D21F55">
              <w:t>Субетто</w:t>
            </w:r>
            <w:proofErr w:type="spellEnd"/>
            <w:r w:rsidRPr="00D21F55">
              <w:t xml:space="preserve">. – Кострома : КГУ </w:t>
            </w:r>
            <w:proofErr w:type="spellStart"/>
            <w:r w:rsidRPr="00D21F55">
              <w:t>им</w:t>
            </w:r>
            <w:proofErr w:type="spellEnd"/>
            <w:r w:rsidRPr="00D21F55">
              <w:t xml:space="preserve">. Н. А. Некрасова, 2007. – Том </w:t>
            </w:r>
            <w:proofErr w:type="spellStart"/>
            <w:r w:rsidRPr="00D21F55">
              <w:t>седьмой</w:t>
            </w:r>
            <w:proofErr w:type="spellEnd"/>
            <w:r w:rsidRPr="00D21F55">
              <w:t xml:space="preserve">: </w:t>
            </w:r>
            <w:proofErr w:type="spellStart"/>
            <w:r w:rsidRPr="00D21F55">
              <w:t>Системология</w:t>
            </w:r>
            <w:proofErr w:type="spellEnd"/>
            <w:r w:rsidRPr="00D21F55">
              <w:t xml:space="preserve"> </w:t>
            </w:r>
            <w:proofErr w:type="spellStart"/>
            <w:r w:rsidRPr="00D21F55">
              <w:t>образования</w:t>
            </w:r>
            <w:proofErr w:type="spellEnd"/>
            <w:r w:rsidRPr="00D21F55">
              <w:t xml:space="preserve"> и </w:t>
            </w:r>
            <w:proofErr w:type="spellStart"/>
            <w:r w:rsidRPr="00D21F55">
              <w:t>образованиеведение</w:t>
            </w:r>
            <w:proofErr w:type="spellEnd"/>
            <w:r w:rsidRPr="00D21F55">
              <w:t xml:space="preserve"> // </w:t>
            </w:r>
            <w:proofErr w:type="spellStart"/>
            <w:r w:rsidRPr="00D21F55">
              <w:t>Под</w:t>
            </w:r>
            <w:proofErr w:type="spellEnd"/>
            <w:r w:rsidRPr="00D21F55">
              <w:t xml:space="preserve"> ред. Л. А. </w:t>
            </w:r>
            <w:proofErr w:type="spellStart"/>
            <w:r w:rsidRPr="00D21F55">
              <w:t>Зеленова</w:t>
            </w:r>
            <w:proofErr w:type="spellEnd"/>
            <w:r w:rsidRPr="00D21F55">
              <w:t>. – 520 с.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14.</w:t>
            </w:r>
            <w:r w:rsidRPr="00D21F55">
              <w:tab/>
              <w:t xml:space="preserve"> </w:t>
            </w:r>
            <w:proofErr w:type="spellStart"/>
            <w:r w:rsidRPr="00D21F55">
              <w:t>Терехов</w:t>
            </w:r>
            <w:proofErr w:type="spellEnd"/>
            <w:r w:rsidRPr="00D21F55">
              <w:t xml:space="preserve"> П. </w:t>
            </w:r>
            <w:proofErr w:type="spellStart"/>
            <w:r w:rsidRPr="00D21F55">
              <w:t>Формирование</w:t>
            </w:r>
            <w:proofErr w:type="spellEnd"/>
            <w:r w:rsidRPr="00D21F55">
              <w:t xml:space="preserve"> </w:t>
            </w:r>
            <w:proofErr w:type="spellStart"/>
            <w:r w:rsidRPr="00D21F55">
              <w:t>педагогической</w:t>
            </w:r>
            <w:proofErr w:type="spellEnd"/>
            <w:r w:rsidRPr="00D21F55">
              <w:t xml:space="preserve"> </w:t>
            </w:r>
            <w:proofErr w:type="spellStart"/>
            <w:r w:rsidRPr="00D21F55">
              <w:t>компетентности</w:t>
            </w:r>
            <w:proofErr w:type="spellEnd"/>
            <w:r w:rsidRPr="00D21F55">
              <w:t xml:space="preserve"> </w:t>
            </w:r>
            <w:proofErr w:type="spellStart"/>
            <w:r w:rsidRPr="00D21F55">
              <w:t>специалиста</w:t>
            </w:r>
            <w:proofErr w:type="spellEnd"/>
            <w:r w:rsidRPr="00D21F55">
              <w:t xml:space="preserve"> в </w:t>
            </w:r>
            <w:proofErr w:type="spellStart"/>
            <w:r w:rsidRPr="00D21F55">
              <w:t>системе</w:t>
            </w:r>
            <w:proofErr w:type="spellEnd"/>
            <w:r w:rsidRPr="00D21F55">
              <w:t xml:space="preserve"> </w:t>
            </w:r>
            <w:proofErr w:type="spellStart"/>
            <w:r w:rsidRPr="00D21F55">
              <w:t>непрерывного</w:t>
            </w:r>
            <w:proofErr w:type="spellEnd"/>
            <w:r w:rsidRPr="00D21F55">
              <w:t xml:space="preserve"> </w:t>
            </w:r>
            <w:proofErr w:type="spellStart"/>
            <w:r w:rsidRPr="00D21F55">
              <w:t>социокультурного</w:t>
            </w:r>
            <w:proofErr w:type="spellEnd"/>
            <w:r w:rsidRPr="00D21F55">
              <w:t xml:space="preserve"> </w:t>
            </w:r>
            <w:proofErr w:type="spellStart"/>
            <w:r w:rsidRPr="00D21F55">
              <w:t>образования</w:t>
            </w:r>
            <w:proofErr w:type="spellEnd"/>
            <w:r w:rsidRPr="00D21F55">
              <w:t xml:space="preserve"> / П. </w:t>
            </w:r>
            <w:proofErr w:type="spellStart"/>
            <w:r w:rsidRPr="00D21F55">
              <w:t>Терехов</w:t>
            </w:r>
            <w:proofErr w:type="spellEnd"/>
            <w:r w:rsidRPr="00D21F55">
              <w:t xml:space="preserve"> // </w:t>
            </w:r>
            <w:proofErr w:type="spellStart"/>
            <w:r w:rsidRPr="00D21F55">
              <w:t>Вестник</w:t>
            </w:r>
            <w:proofErr w:type="spellEnd"/>
            <w:r w:rsidRPr="00D21F55">
              <w:t xml:space="preserve"> </w:t>
            </w:r>
            <w:proofErr w:type="spellStart"/>
            <w:r w:rsidRPr="00D21F55">
              <w:t>высшей</w:t>
            </w:r>
            <w:proofErr w:type="spellEnd"/>
            <w:r w:rsidRPr="00D21F55">
              <w:t xml:space="preserve"> </w:t>
            </w:r>
            <w:proofErr w:type="spellStart"/>
            <w:r w:rsidRPr="00D21F55">
              <w:t>школы</w:t>
            </w:r>
            <w:proofErr w:type="spellEnd"/>
            <w:r w:rsidRPr="00D21F55">
              <w:t>, 2003. – № 2. – С. 7 – 12.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15.</w:t>
            </w:r>
            <w:r w:rsidRPr="00D21F55">
              <w:tab/>
              <w:t xml:space="preserve"> Фурман А. В. </w:t>
            </w:r>
            <w:proofErr w:type="spellStart"/>
            <w:r w:rsidRPr="00D21F55">
              <w:t>Психокультура</w:t>
            </w:r>
            <w:proofErr w:type="spellEnd"/>
            <w:r w:rsidRPr="00D21F55">
              <w:t xml:space="preserve"> української ментальності / А. В. Фурман. – Тернопіль : Економічна думка, 2002. – 132 с. – С. 113.</w:t>
            </w:r>
          </w:p>
          <w:p w:rsidR="00697609" w:rsidRPr="003E696F" w:rsidRDefault="003E696F" w:rsidP="003E696F">
            <w:pPr>
              <w:pStyle w:val="Default"/>
              <w:spacing w:after="38"/>
              <w:ind w:left="303"/>
              <w:jc w:val="both"/>
              <w:rPr>
                <w:sz w:val="20"/>
                <w:szCs w:val="20"/>
              </w:rPr>
            </w:pPr>
            <w:r w:rsidRPr="00D21F55">
              <w:t>16.</w:t>
            </w:r>
            <w:r w:rsidRPr="00D21F55">
              <w:tab/>
              <w:t xml:space="preserve"> Шевчук Д. М. Культура у мереживі мереж / Д. М. Шевчук // Критика, число 3 – 4 (161 – 162). – 2011. – С. 14 – 16.</w:t>
            </w:r>
          </w:p>
        </w:tc>
      </w:tr>
      <w:tr w:rsidR="00AD0010" w:rsidRPr="001B15C1" w:rsidTr="00AD0010">
        <w:trPr>
          <w:trHeight w:val="611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D0010" w:rsidRPr="001B15C1" w:rsidRDefault="00AD0010" w:rsidP="004F23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D0010" w:rsidRPr="00AD0010" w:rsidRDefault="00AD0010" w:rsidP="004F23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010">
              <w:rPr>
                <w:rFonts w:ascii="Times New Roman" w:hAnsi="Times New Roman" w:cs="Times New Roman"/>
              </w:rPr>
              <w:t xml:space="preserve">Навчальним планом передбачено: 3 кредити – 90 год., з них: 16 год. лекцій, 16 год. – практичних, 58 год. – </w:t>
            </w:r>
            <w:proofErr w:type="spellStart"/>
            <w:r w:rsidRPr="00AD0010">
              <w:rPr>
                <w:rFonts w:ascii="Times New Roman" w:hAnsi="Times New Roman" w:cs="Times New Roman"/>
              </w:rPr>
              <w:t>с.р</w:t>
            </w:r>
            <w:proofErr w:type="spellEnd"/>
            <w:r w:rsidRPr="00AD0010">
              <w:rPr>
                <w:rFonts w:ascii="Times New Roman" w:hAnsi="Times New Roman" w:cs="Times New Roman"/>
              </w:rPr>
              <w:t xml:space="preserve">. (очна форма); 3 кредити – 90 год., з них: 6 год. лекцій, 6 год. – практичних, 78 год. – </w:t>
            </w:r>
            <w:proofErr w:type="spellStart"/>
            <w:r w:rsidRPr="00AD0010">
              <w:rPr>
                <w:rFonts w:ascii="Times New Roman" w:hAnsi="Times New Roman" w:cs="Times New Roman"/>
              </w:rPr>
              <w:t>с.р</w:t>
            </w:r>
            <w:proofErr w:type="spellEnd"/>
            <w:r w:rsidRPr="00AD0010">
              <w:rPr>
                <w:rFonts w:ascii="Times New Roman" w:hAnsi="Times New Roman" w:cs="Times New Roman"/>
              </w:rPr>
              <w:t>. (заочна форма).</w:t>
            </w:r>
          </w:p>
        </w:tc>
      </w:tr>
      <w:tr w:rsidR="00697609" w:rsidRPr="001B15C1" w:rsidTr="00F97A95">
        <w:trPr>
          <w:trHeight w:val="17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4F23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Очікувані результати навчання</w:t>
            </w:r>
          </w:p>
          <w:p w:rsidR="00697609" w:rsidRPr="001B15C1" w:rsidRDefault="00697609" w:rsidP="004F23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7609" w:rsidRPr="001B15C1" w:rsidRDefault="00697609" w:rsidP="00BF7069">
            <w:pPr>
              <w:pStyle w:val="Style1"/>
              <w:widowControl/>
              <w:tabs>
                <w:tab w:val="left" w:pos="355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7609" w:rsidRPr="001B15C1" w:rsidRDefault="00F97A95" w:rsidP="004F2355">
            <w:pPr>
              <w:spacing w:after="0" w:line="240" w:lineRule="auto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Після вивчення курсу аспірант повинен</w:t>
            </w:r>
            <w:r w:rsidR="00697609" w:rsidRPr="001B15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7609" w:rsidRPr="001B15C1" w:rsidRDefault="00F97A95" w:rsidP="004F23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Знати</w:t>
            </w:r>
            <w:r w:rsidR="00697609" w:rsidRPr="001B15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3F89" w:rsidRPr="00883F89" w:rsidRDefault="00883F89" w:rsidP="00883F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9">
              <w:rPr>
                <w:rFonts w:ascii="Times New Roman" w:hAnsi="Times New Roman" w:cs="Times New Roman"/>
                <w:sz w:val="24"/>
                <w:szCs w:val="24"/>
              </w:rPr>
              <w:t>основні категорії, поняття та терміни, які відображають науковий тезаурус дослідження сучасної сфери освіти;</w:t>
            </w:r>
          </w:p>
          <w:p w:rsidR="00883F89" w:rsidRPr="00883F89" w:rsidRDefault="00883F89" w:rsidP="00883F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9">
              <w:rPr>
                <w:rFonts w:ascii="Times New Roman" w:hAnsi="Times New Roman" w:cs="Times New Roman"/>
                <w:sz w:val="24"/>
                <w:szCs w:val="24"/>
              </w:rPr>
              <w:t>систему знань щодо розуміння сфери освіти як об’єкту наукового дослідження;</w:t>
            </w:r>
          </w:p>
          <w:p w:rsidR="00883F89" w:rsidRPr="00883F89" w:rsidRDefault="00883F89" w:rsidP="00883F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  <w:proofErr w:type="spellStart"/>
            <w:r w:rsidRPr="00883F89">
              <w:rPr>
                <w:rFonts w:ascii="Times New Roman" w:hAnsi="Times New Roman" w:cs="Times New Roman"/>
                <w:sz w:val="24"/>
                <w:szCs w:val="24"/>
              </w:rPr>
              <w:t>освітологічної</w:t>
            </w:r>
            <w:proofErr w:type="spellEnd"/>
            <w:r w:rsidRPr="00883F89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підготовки;</w:t>
            </w:r>
          </w:p>
          <w:p w:rsidR="00883F89" w:rsidRPr="00883F89" w:rsidRDefault="00883F89" w:rsidP="00883F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9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поняття освіти як соціального інституту, специфічного сегменту правового простору та як </w:t>
            </w:r>
            <w:r w:rsidRPr="00883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економічної категорії;</w:t>
            </w:r>
          </w:p>
          <w:p w:rsidR="00883F89" w:rsidRPr="00883F89" w:rsidRDefault="00883F89" w:rsidP="00883F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9">
              <w:rPr>
                <w:rFonts w:ascii="Times New Roman" w:hAnsi="Times New Roman" w:cs="Times New Roman"/>
                <w:sz w:val="24"/>
                <w:szCs w:val="24"/>
              </w:rPr>
              <w:t>різні підходи до визначення конкурентоспроможності освітніх систем;</w:t>
            </w:r>
          </w:p>
          <w:p w:rsidR="00883F89" w:rsidRPr="00883F89" w:rsidRDefault="00883F89" w:rsidP="00883F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9">
              <w:rPr>
                <w:rFonts w:ascii="Times New Roman" w:hAnsi="Times New Roman" w:cs="Times New Roman"/>
                <w:sz w:val="24"/>
                <w:szCs w:val="24"/>
              </w:rPr>
              <w:t>формувати власний стиль наукової, професійно-педагогічної та управлінської діяльності, професійного спілкування;</w:t>
            </w:r>
          </w:p>
          <w:p w:rsidR="00883F89" w:rsidRPr="00883F89" w:rsidRDefault="00883F89" w:rsidP="00883F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9">
              <w:rPr>
                <w:rFonts w:ascii="Times New Roman" w:hAnsi="Times New Roman" w:cs="Times New Roman"/>
                <w:sz w:val="24"/>
                <w:szCs w:val="24"/>
              </w:rPr>
              <w:t>розвивати уміння й навички навчання упродовж життя;</w:t>
            </w:r>
          </w:p>
          <w:p w:rsidR="00697609" w:rsidRPr="00883F89" w:rsidRDefault="00883F89" w:rsidP="00883F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9">
              <w:rPr>
                <w:rFonts w:ascii="Times New Roman" w:hAnsi="Times New Roman" w:cs="Times New Roman"/>
                <w:sz w:val="24"/>
                <w:szCs w:val="24"/>
              </w:rPr>
              <w:t>розширити свій науковий світогляд та підвищити рівень методологічної культури.</w:t>
            </w:r>
          </w:p>
          <w:p w:rsidR="00697609" w:rsidRPr="00883F89" w:rsidRDefault="00697609" w:rsidP="004F2355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355"/>
              </w:tabs>
              <w:jc w:val="both"/>
            </w:pPr>
            <w:r w:rsidRPr="001B15C1">
              <w:rPr>
                <w:b/>
              </w:rPr>
              <w:t xml:space="preserve">Вміти: </w:t>
            </w:r>
          </w:p>
          <w:p w:rsidR="00883F89" w:rsidRDefault="00883F89" w:rsidP="00883F89">
            <w:pPr>
              <w:pStyle w:val="Style1"/>
              <w:numPr>
                <w:ilvl w:val="0"/>
                <w:numId w:val="4"/>
              </w:numPr>
              <w:tabs>
                <w:tab w:val="left" w:pos="355"/>
              </w:tabs>
              <w:jc w:val="both"/>
            </w:pPr>
            <w:r>
              <w:t>опрацьовувати наукові джерела з кожної теми за формою, яка обирається самостійно (конспект, тези, план, таблиця, схема, висновки тощо), з визначенням особистого ставлення до змісту роботи (за бажанням).</w:t>
            </w:r>
          </w:p>
          <w:p w:rsidR="00883F89" w:rsidRDefault="00E53D13" w:rsidP="00883F89">
            <w:pPr>
              <w:pStyle w:val="Style1"/>
              <w:numPr>
                <w:ilvl w:val="0"/>
                <w:numId w:val="4"/>
              </w:numPr>
              <w:tabs>
                <w:tab w:val="left" w:pos="355"/>
              </w:tabs>
              <w:jc w:val="both"/>
            </w:pPr>
            <w:r>
              <w:t>допов</w:t>
            </w:r>
            <w:r w:rsidR="00883F89">
              <w:t>нювати список рекомендованих джерел самостійно підібраними до кожної теми науковими працями, які відображають напрями його наукових уподобань.</w:t>
            </w:r>
          </w:p>
          <w:p w:rsidR="00883F89" w:rsidRDefault="00883F89" w:rsidP="00883F89">
            <w:pPr>
              <w:pStyle w:val="Style1"/>
              <w:numPr>
                <w:ilvl w:val="0"/>
                <w:numId w:val="4"/>
              </w:numPr>
              <w:tabs>
                <w:tab w:val="left" w:pos="355"/>
              </w:tabs>
              <w:jc w:val="both"/>
            </w:pPr>
            <w:r>
              <w:t>порівнювати виклад (або зміст) матеріалу з певного питання в різних джерелах.</w:t>
            </w:r>
          </w:p>
          <w:p w:rsidR="00883F89" w:rsidRDefault="00883F89" w:rsidP="00883F89">
            <w:pPr>
              <w:pStyle w:val="Style1"/>
              <w:numPr>
                <w:ilvl w:val="0"/>
                <w:numId w:val="4"/>
              </w:numPr>
              <w:tabs>
                <w:tab w:val="left" w:pos="355"/>
              </w:tabs>
              <w:jc w:val="both"/>
            </w:pPr>
            <w:r>
              <w:t>формувати й висловлювати своє міркування щодо питань проблемного характеру відповідно до кожної теми, що сприяє усвідомленню актуальних проблем вищої освіти й пошуку засобів їх вирішення, загостренню уваги на суперечностях, які виникають відповідно до конкретних умов педагогічного процесу та життєвих ситуацій.</w:t>
            </w:r>
          </w:p>
          <w:p w:rsidR="00883F89" w:rsidRPr="001B15C1" w:rsidRDefault="00883F89" w:rsidP="00883F89">
            <w:pPr>
              <w:pStyle w:val="Style1"/>
              <w:numPr>
                <w:ilvl w:val="0"/>
                <w:numId w:val="4"/>
              </w:numPr>
              <w:tabs>
                <w:tab w:val="left" w:pos="355"/>
              </w:tabs>
              <w:jc w:val="both"/>
            </w:pPr>
            <w:r>
              <w:t>виконувати завдання на розвиток рефлексивних умінь, аналіз і самооцінку власної професійно-педагогічної діяльності, професійно- значущих рис своєї особистості.</w:t>
            </w:r>
          </w:p>
          <w:p w:rsidR="00F97A95" w:rsidRPr="00F97A95" w:rsidRDefault="00F97A95" w:rsidP="00F97A95">
            <w:pPr>
              <w:pStyle w:val="Style1"/>
              <w:tabs>
                <w:tab w:val="left" w:pos="355"/>
              </w:tabs>
              <w:ind w:left="426"/>
              <w:jc w:val="center"/>
            </w:pPr>
            <w:r w:rsidRPr="00F97A95">
              <w:t>Вивчення навчальної дисципліни сприяє формуванню:</w:t>
            </w:r>
          </w:p>
          <w:p w:rsidR="00697609" w:rsidRPr="00F97A95" w:rsidRDefault="00F97A95" w:rsidP="00F97A95">
            <w:pPr>
              <w:pStyle w:val="Style1"/>
              <w:widowControl/>
              <w:tabs>
                <w:tab w:val="left" w:pos="355"/>
              </w:tabs>
              <w:ind w:left="426"/>
              <w:jc w:val="both"/>
              <w:rPr>
                <w:b/>
              </w:rPr>
            </w:pPr>
            <w:r w:rsidRPr="00F97A95">
              <w:rPr>
                <w:b/>
              </w:rPr>
              <w:t xml:space="preserve">Загальних </w:t>
            </w:r>
            <w:proofErr w:type="spellStart"/>
            <w:r w:rsidRPr="00F97A95">
              <w:rPr>
                <w:b/>
              </w:rPr>
              <w:t>компетентностей</w:t>
            </w:r>
            <w:proofErr w:type="spellEnd"/>
            <w:r w:rsidRPr="00F97A95">
              <w:rPr>
                <w:b/>
              </w:rPr>
              <w:t xml:space="preserve"> (ЗК):</w:t>
            </w:r>
          </w:p>
          <w:p w:rsidR="00F97A95" w:rsidRPr="00F97A95" w:rsidRDefault="00F97A95" w:rsidP="00F97A95">
            <w:pPr>
              <w:pStyle w:val="Style1"/>
              <w:widowControl/>
              <w:tabs>
                <w:tab w:val="left" w:pos="355"/>
              </w:tabs>
              <w:jc w:val="both"/>
            </w:pPr>
            <w:r w:rsidRPr="00F97A95">
              <w:rPr>
                <w:b/>
              </w:rPr>
              <w:t xml:space="preserve">ЗК 1. </w:t>
            </w:r>
            <w:r w:rsidRPr="00F97A95">
              <w:t>Здатність до абстрактного мислення та критичного аналізу значного обсягу наукової інформації, генерування нових ідей при вирішенні дослідницьких і практичних завдань.</w:t>
            </w:r>
          </w:p>
          <w:p w:rsidR="00F97A95" w:rsidRPr="00F97A95" w:rsidRDefault="00F97A95" w:rsidP="00F97A95">
            <w:pPr>
              <w:pStyle w:val="Style1"/>
              <w:tabs>
                <w:tab w:val="left" w:pos="355"/>
              </w:tabs>
              <w:jc w:val="both"/>
            </w:pPr>
            <w:r w:rsidRPr="00F97A95">
              <w:rPr>
                <w:b/>
              </w:rPr>
              <w:t xml:space="preserve">ЗК 5. </w:t>
            </w:r>
            <w:r w:rsidRPr="00F97A95">
              <w:t>Здатність налагоджувати наукову взаємодію, співробітництво, дотримуючись етичних норм у професійній та науково-дослідницькій діяльності.</w:t>
            </w:r>
          </w:p>
          <w:p w:rsidR="00F97A95" w:rsidRPr="00F97A95" w:rsidRDefault="00F97A95" w:rsidP="00F97A95">
            <w:pPr>
              <w:pStyle w:val="Style1"/>
              <w:widowControl/>
              <w:tabs>
                <w:tab w:val="left" w:pos="355"/>
              </w:tabs>
              <w:jc w:val="both"/>
            </w:pPr>
            <w:r w:rsidRPr="00F97A95">
              <w:rPr>
                <w:b/>
              </w:rPr>
              <w:t xml:space="preserve">ЗК 6. </w:t>
            </w:r>
            <w:r w:rsidRPr="00F97A95">
              <w:t>Здатність планувати і вирішувати завдання власного професійного та особистісного розвитку.</w:t>
            </w:r>
          </w:p>
          <w:p w:rsidR="00F97A95" w:rsidRPr="00F97A95" w:rsidRDefault="00F97A95" w:rsidP="00F97A95">
            <w:pPr>
              <w:pStyle w:val="Style1"/>
              <w:widowControl/>
              <w:tabs>
                <w:tab w:val="left" w:pos="355"/>
              </w:tabs>
              <w:jc w:val="both"/>
              <w:rPr>
                <w:b/>
              </w:rPr>
            </w:pPr>
            <w:r w:rsidRPr="00F97A95">
              <w:rPr>
                <w:b/>
              </w:rPr>
              <w:t xml:space="preserve">Спеціальних (фахових) </w:t>
            </w:r>
            <w:proofErr w:type="spellStart"/>
            <w:r w:rsidRPr="00F97A95">
              <w:rPr>
                <w:b/>
              </w:rPr>
              <w:t>компетентностей</w:t>
            </w:r>
            <w:proofErr w:type="spellEnd"/>
            <w:r w:rsidRPr="00F97A95">
              <w:rPr>
                <w:b/>
              </w:rPr>
              <w:t xml:space="preserve"> (СК):</w:t>
            </w:r>
          </w:p>
          <w:p w:rsidR="00F97A95" w:rsidRPr="00F97A95" w:rsidRDefault="00F97A95" w:rsidP="00F97A95">
            <w:pPr>
              <w:pStyle w:val="Style1"/>
              <w:tabs>
                <w:tab w:val="left" w:pos="355"/>
              </w:tabs>
              <w:jc w:val="both"/>
            </w:pPr>
            <w:r w:rsidRPr="00F97A95">
              <w:rPr>
                <w:b/>
              </w:rPr>
              <w:t xml:space="preserve">СК 7. </w:t>
            </w:r>
            <w:r w:rsidRPr="00F97A95">
              <w:t>Здатність до пошуку й оброблення інформації в науковій та методичній літературі на основі використання різноманітних освітніх ресурсів (фахові та періодичні наукові видання, архівні матеріали, онлайн-ресурси тощо).</w:t>
            </w:r>
          </w:p>
          <w:p w:rsidR="00F97A95" w:rsidRPr="00F97A95" w:rsidRDefault="00F97A95" w:rsidP="00F97A95">
            <w:pPr>
              <w:pStyle w:val="Style1"/>
              <w:tabs>
                <w:tab w:val="left" w:pos="355"/>
              </w:tabs>
              <w:jc w:val="both"/>
            </w:pPr>
            <w:r w:rsidRPr="00F97A95">
              <w:rPr>
                <w:b/>
              </w:rPr>
              <w:t xml:space="preserve">СК 8. </w:t>
            </w:r>
            <w:r w:rsidRPr="00F97A95">
              <w:t>Здатність синтезувати концептуальні та методологічні знання в галузі (на межі галузей) знань та професійної діяльності.</w:t>
            </w:r>
          </w:p>
          <w:p w:rsidR="00F97A95" w:rsidRPr="00F97A95" w:rsidRDefault="00F97A95" w:rsidP="00F97A95">
            <w:pPr>
              <w:pStyle w:val="Style1"/>
              <w:widowControl/>
              <w:tabs>
                <w:tab w:val="left" w:pos="355"/>
              </w:tabs>
              <w:jc w:val="both"/>
            </w:pPr>
            <w:r w:rsidRPr="00F97A95">
              <w:rPr>
                <w:b/>
              </w:rPr>
              <w:t xml:space="preserve">СК 9. </w:t>
            </w:r>
            <w:r w:rsidRPr="00F97A95">
              <w:t>Здатність до критичного аналізу, оцінки та синтезу нових та комплексних ідей у галузі професійної освіти.</w:t>
            </w:r>
          </w:p>
          <w:p w:rsidR="00F97A95" w:rsidRPr="00F97A95" w:rsidRDefault="00F97A95" w:rsidP="00F97A95">
            <w:pPr>
              <w:pStyle w:val="Style1"/>
              <w:tabs>
                <w:tab w:val="left" w:pos="355"/>
              </w:tabs>
              <w:jc w:val="center"/>
              <w:rPr>
                <w:b/>
              </w:rPr>
            </w:pPr>
            <w:r w:rsidRPr="00F97A95">
              <w:rPr>
                <w:b/>
              </w:rPr>
              <w:t>Успішне засвоєння навчальної дисципліни сприятиме досягнення аспірантами</w:t>
            </w:r>
          </w:p>
          <w:p w:rsidR="00F97A95" w:rsidRPr="00F97A95" w:rsidRDefault="00F97A95" w:rsidP="00F97A95">
            <w:pPr>
              <w:pStyle w:val="Style1"/>
              <w:widowControl/>
              <w:tabs>
                <w:tab w:val="left" w:pos="355"/>
              </w:tabs>
              <w:jc w:val="both"/>
              <w:rPr>
                <w:b/>
              </w:rPr>
            </w:pPr>
            <w:r w:rsidRPr="00F97A95">
              <w:rPr>
                <w:b/>
              </w:rPr>
              <w:lastRenderedPageBreak/>
              <w:t>програмних результатів навчання:</w:t>
            </w:r>
          </w:p>
          <w:p w:rsidR="00F97A95" w:rsidRPr="00F97A95" w:rsidRDefault="00F97A95" w:rsidP="00F97A95">
            <w:pPr>
              <w:pStyle w:val="Style1"/>
              <w:tabs>
                <w:tab w:val="left" w:pos="355"/>
              </w:tabs>
              <w:jc w:val="both"/>
              <w:rPr>
                <w:b/>
              </w:rPr>
            </w:pPr>
            <w:r w:rsidRPr="00F97A95">
              <w:rPr>
                <w:b/>
              </w:rPr>
              <w:t xml:space="preserve">ПРН-4. </w:t>
            </w:r>
            <w:r w:rsidRPr="00F97A95">
              <w:t>Здійснювати критичний аналіз наукових методів пізнання та можливостей їх застосування в освітньому процесі.</w:t>
            </w:r>
          </w:p>
          <w:p w:rsidR="00F97A95" w:rsidRPr="00F97A95" w:rsidRDefault="00F97A95" w:rsidP="00F97A95">
            <w:pPr>
              <w:pStyle w:val="Style1"/>
              <w:widowControl/>
              <w:tabs>
                <w:tab w:val="left" w:pos="355"/>
              </w:tabs>
              <w:jc w:val="both"/>
            </w:pPr>
            <w:r w:rsidRPr="00F97A95">
              <w:rPr>
                <w:b/>
              </w:rPr>
              <w:t xml:space="preserve">ПРН-5. </w:t>
            </w:r>
            <w:r w:rsidRPr="00F97A95">
              <w:t>Використовувати інновації в професійній діяльності; застосовувати різні підходи до розв’язання проблем у професійній педагогічній діяльності.</w:t>
            </w:r>
          </w:p>
          <w:p w:rsidR="00BC122B" w:rsidRDefault="00BC122B" w:rsidP="00F97A95">
            <w:pPr>
              <w:pStyle w:val="Style1"/>
              <w:tabs>
                <w:tab w:val="left" w:pos="355"/>
              </w:tabs>
              <w:jc w:val="both"/>
              <w:rPr>
                <w:b/>
              </w:rPr>
            </w:pPr>
            <w:r>
              <w:rPr>
                <w:b/>
              </w:rPr>
              <w:t>ПРН-8.</w:t>
            </w:r>
          </w:p>
          <w:p w:rsidR="00F97A95" w:rsidRPr="00F97A95" w:rsidRDefault="00F97A95" w:rsidP="00F97A95">
            <w:pPr>
              <w:pStyle w:val="Style1"/>
              <w:tabs>
                <w:tab w:val="left" w:pos="355"/>
              </w:tabs>
              <w:jc w:val="both"/>
            </w:pPr>
            <w:r w:rsidRPr="00F97A95">
              <w:rPr>
                <w:b/>
              </w:rPr>
              <w:t xml:space="preserve">ПРН-9. </w:t>
            </w:r>
            <w:r w:rsidRPr="00F97A95">
              <w:t>Аргументувати своє бачення спрямованості професійної діяльності фахівця наук про освіту.</w:t>
            </w:r>
          </w:p>
          <w:p w:rsidR="00F97A95" w:rsidRPr="00F97A95" w:rsidRDefault="00F97A95" w:rsidP="00F97A95">
            <w:pPr>
              <w:pStyle w:val="Style1"/>
              <w:widowControl/>
              <w:tabs>
                <w:tab w:val="left" w:pos="355"/>
              </w:tabs>
              <w:jc w:val="both"/>
              <w:rPr>
                <w:b/>
                <w:sz w:val="20"/>
                <w:szCs w:val="20"/>
              </w:rPr>
            </w:pPr>
            <w:r w:rsidRPr="00F97A95">
              <w:rPr>
                <w:b/>
              </w:rPr>
              <w:t xml:space="preserve">ПРН-10. </w:t>
            </w:r>
            <w:r w:rsidRPr="00F97A95">
              <w:t>Визначати оптимальні шляхи конструктивного розв’язання комунікативних задач та завдань, пов’язаних із особистісним і професійним розвитком і самореалізацією.</w:t>
            </w:r>
          </w:p>
        </w:tc>
      </w:tr>
      <w:tr w:rsidR="00697609" w:rsidRPr="001B15C1" w:rsidTr="00D21F55">
        <w:trPr>
          <w:trHeight w:val="34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D2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883F89" w:rsidP="00D21F5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Денний / 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заочний</w:t>
            </w:r>
          </w:p>
        </w:tc>
      </w:tr>
      <w:tr w:rsidR="00697609" w:rsidRPr="001B15C1" w:rsidTr="00D21F55">
        <w:trPr>
          <w:trHeight w:val="21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D2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D21F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ДОДАТОК (схема курсу)</w:t>
            </w:r>
          </w:p>
        </w:tc>
      </w:tr>
      <w:tr w:rsidR="00697609" w:rsidRPr="001B15C1" w:rsidTr="00D21F55">
        <w:trPr>
          <w:trHeight w:val="43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D2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BF7069" w:rsidP="00D21F5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</w:tr>
      <w:tr w:rsidR="00697609" w:rsidRPr="001B15C1" w:rsidTr="004F2355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7609" w:rsidRPr="001B15C1" w:rsidRDefault="00697609" w:rsidP="00D2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Пререквізити</w:t>
            </w:r>
            <w:proofErr w:type="spellEnd"/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4F235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вивчення курсу студенти потребують базових знань з дисциплін</w:t>
            </w:r>
            <w:r w:rsidR="00BF7069"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0A340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Педагогіка вищої школи</w:t>
            </w:r>
            <w:r w:rsidR="00BF7069"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4F2355" w:rsidRPr="004F2355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Моделювання та діагностування науково-педагогічних досліджень</w:t>
            </w:r>
            <w:r w:rsidR="00BF7069"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0A340D">
              <w:rPr>
                <w:rFonts w:ascii="Times New Roman" w:eastAsia="Times New Roman" w:hAnsi="Times New Roman" w:cs="Times New Roman"/>
                <w:sz w:val="20"/>
                <w:szCs w:val="20"/>
              </w:rPr>
              <w:t>, «Культура наукової мови».</w:t>
            </w:r>
          </w:p>
        </w:tc>
      </w:tr>
      <w:tr w:rsidR="00697609" w:rsidRPr="001B15C1" w:rsidTr="000A340D">
        <w:trPr>
          <w:trHeight w:val="96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4F23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F97A95" w:rsidRDefault="00697609" w:rsidP="00BF70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95">
              <w:rPr>
                <w:rFonts w:ascii="Times New Roman" w:hAnsi="Times New Roman" w:cs="Times New Roman"/>
                <w:sz w:val="24"/>
                <w:szCs w:val="24"/>
              </w:rPr>
              <w:t xml:space="preserve">Лекція, пояснення, інструктаж; </w:t>
            </w:r>
            <w:r w:rsidRPr="00F97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інтерактивні методи (робота в малих групах, мозковий штурм), </w:t>
            </w:r>
            <w:r w:rsidRPr="00F97A95">
              <w:rPr>
                <w:rFonts w:ascii="Times New Roman" w:hAnsi="Times New Roman" w:cs="Times New Roman"/>
                <w:sz w:val="24"/>
                <w:szCs w:val="24"/>
              </w:rPr>
              <w:t>імітаційно-рольова гра (наукова конференція, науковий семінар),</w:t>
            </w:r>
            <w:r w:rsidR="00BF7069" w:rsidRPr="00F9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9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мультимедійна презентація, ілюстрування, демонстрування, дискусія, розв’язування вправ і задач, самоспостереження, спостереження, методи контролю і самоконтролю, презентація наукових продуктів, </w:t>
            </w:r>
            <w:r w:rsidRPr="00F97A9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індивідуальних завдань.</w:t>
            </w:r>
          </w:p>
        </w:tc>
      </w:tr>
      <w:tr w:rsidR="00697609" w:rsidRPr="001B15C1" w:rsidTr="000A340D">
        <w:trPr>
          <w:trHeight w:val="75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4F23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4F23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Мультимедійний проектор,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фліпчарт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, маркери.</w:t>
            </w:r>
          </w:p>
          <w:p w:rsidR="00697609" w:rsidRPr="000A340D" w:rsidRDefault="00697609" w:rsidP="004F23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При змішаному форматі навчання –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можливість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роботи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програмі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0A3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/ </w:t>
            </w:r>
            <w:r w:rsidR="000A340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Zoom</w:t>
            </w:r>
            <w:r w:rsidR="000A340D" w:rsidRPr="000A3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97609" w:rsidRPr="001B15C1" w:rsidTr="004F2355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4F23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7609" w:rsidRPr="001B15C1" w:rsidRDefault="00697609" w:rsidP="004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Оцінювання проводиться за 100-бальною шкалою.</w:t>
            </w:r>
          </w:p>
          <w:p w:rsidR="00697609" w:rsidRPr="001B15C1" w:rsidRDefault="00697609" w:rsidP="004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Бали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нараховуються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наступним</w:t>
            </w:r>
            <w:proofErr w:type="spellEnd"/>
            <w:r w:rsidR="000A3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співідношенням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697609" w:rsidRPr="001B15C1" w:rsidRDefault="00BF7069" w:rsidP="004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• практичні/самостійні </w:t>
            </w:r>
            <w:proofErr w:type="gram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тощо :</w:t>
            </w:r>
            <w:proofErr w:type="gram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15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 семестрової оцінк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и; максимальна кількістьбалів__5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</w:t>
            </w:r>
          </w:p>
          <w:p w:rsidR="00697609" w:rsidRPr="001B15C1" w:rsidRDefault="00BF7069" w:rsidP="004F235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61" w:hanging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практичні заняття – </w:t>
            </w:r>
            <w:r w:rsidR="000A340D">
              <w:rPr>
                <w:rFonts w:ascii="Times New Roman" w:hAnsi="Times New Roman" w:cs="Times New Roman"/>
                <w:sz w:val="20"/>
                <w:szCs w:val="20"/>
              </w:rPr>
              <w:t>6 (кожне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 заняття по </w:t>
            </w:r>
            <w:r w:rsidR="000A340D">
              <w:rPr>
                <w:rFonts w:ascii="Times New Roman" w:hAnsi="Times New Roman" w:cs="Times New Roman"/>
                <w:sz w:val="20"/>
                <w:szCs w:val="20"/>
              </w:rPr>
              <w:t>5 бали</w:t>
            </w:r>
            <w:r w:rsidR="00697609" w:rsidRPr="001B15C1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697609" w:rsidRPr="001B15C1" w:rsidRDefault="00BF7069" w:rsidP="00BF7069">
            <w:pPr>
              <w:pStyle w:val="a6"/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697609"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бали – студент виконав усі завдання згідно плану заняття</w:t>
            </w:r>
            <w:r w:rsidR="00697609" w:rsidRPr="001B15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7609" w:rsidRPr="001B15C1" w:rsidRDefault="00BF7069" w:rsidP="00BF7069">
            <w:pPr>
              <w:pStyle w:val="a6"/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697609"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бали – студент виконав 75% завдань</w:t>
            </w:r>
            <w:r w:rsidR="00697609" w:rsidRPr="001B15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7609" w:rsidRPr="001B15C1" w:rsidRDefault="00BF7069" w:rsidP="00BF7069">
            <w:pPr>
              <w:pStyle w:val="a6"/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697609"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бали – студент виконав 50% завдань</w:t>
            </w:r>
            <w:r w:rsidR="00697609" w:rsidRPr="001B15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7609" w:rsidRPr="001B15C1" w:rsidRDefault="00BF7069" w:rsidP="00BF7069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</w:t>
            </w:r>
            <w:r w:rsidR="00697609"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бал</w:t>
            </w:r>
            <w:r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="004653EE"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97609"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– студент виконав окремі елементи завдань</w:t>
            </w:r>
            <w:r w:rsidR="00697609" w:rsidRPr="001B15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7609" w:rsidRPr="001B15C1" w:rsidRDefault="00697609" w:rsidP="004F2355">
            <w:pPr>
              <w:pStyle w:val="a6"/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(на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 семінарсь</w:t>
            </w:r>
            <w:r w:rsidR="00BF7069" w:rsidRPr="001B15C1">
              <w:rPr>
                <w:rFonts w:ascii="Times New Roman" w:hAnsi="Times New Roman" w:cs="Times New Roman"/>
                <w:sz w:val="20"/>
                <w:szCs w:val="20"/>
              </w:rPr>
              <w:t>ко-практичні заняття припадає 15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>% семестрової оцінки;</w:t>
            </w:r>
            <w:r w:rsidR="00BF7069"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максимальна кількість балів – 15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97609" w:rsidRPr="001B15C1" w:rsidRDefault="00697609" w:rsidP="004F2355">
            <w:pPr>
              <w:pStyle w:val="a6"/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самостійна робота та виконання </w:t>
            </w:r>
            <w:r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індивідуальних завдань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 оцінюються в межах балів, винесених на семінарські і практичні заняття;</w:t>
            </w:r>
          </w:p>
          <w:p w:rsidR="00697609" w:rsidRPr="001B15C1" w:rsidRDefault="00BF7069" w:rsidP="004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• контрольні заміри (2</w:t>
            </w:r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модулі): 60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 семестрової оцінки; максималь</w:t>
            </w:r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кількість балів за модуль __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</w:t>
            </w:r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</w:t>
            </w:r>
          </w:p>
          <w:p w:rsidR="00697609" w:rsidRPr="001B15C1" w:rsidRDefault="00BF7069" w:rsidP="004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• залік</w:t>
            </w:r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25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 семестрової оцін</w:t>
            </w:r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ки. Максимальна </w:t>
            </w:r>
            <w:proofErr w:type="spellStart"/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кількість</w:t>
            </w:r>
            <w:proofErr w:type="spellEnd"/>
            <w:r w:rsidR="000A3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балів_25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</w:t>
            </w:r>
          </w:p>
          <w:p w:rsidR="00697609" w:rsidRPr="001B15C1" w:rsidRDefault="00697609" w:rsidP="004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Підсумкова максимальна кількість балів___100____</w:t>
            </w:r>
          </w:p>
          <w:p w:rsidR="00697609" w:rsidRPr="001B15C1" w:rsidRDefault="00697609" w:rsidP="004F235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Письмові роботи</w:t>
            </w: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Студенти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</w:t>
            </w:r>
            <w:r w:rsidR="000A340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ють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декілька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видів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письмових робіт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тези, індивідуальне завдання</w:t>
            </w:r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, тести</w:t>
            </w:r>
            <w:r w:rsidR="000A340D">
              <w:rPr>
                <w:rFonts w:ascii="Times New Roman" w:eastAsia="Times New Roman" w:hAnsi="Times New Roman" w:cs="Times New Roman"/>
                <w:sz w:val="20"/>
                <w:szCs w:val="20"/>
              </w:rPr>
              <w:t>, укладання словника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697609" w:rsidRPr="001B15C1" w:rsidRDefault="00697609" w:rsidP="004F235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Академічна доброчесність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97609" w:rsidRPr="001B15C1" w:rsidRDefault="00697609" w:rsidP="004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Роботи студентів мають бути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недоброчесності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Виявлення ознак академічної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недоброчесності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письмовій роботі студента</w:t>
            </w:r>
            <w:r w:rsidR="00AD0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є підставою для її не зарахуван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ня викладачем, незалежно від масштабів плагіату чи обману. Жодні форми порушення академічної доброчесності не толеруються.</w:t>
            </w:r>
            <w:r w:rsidRPr="001B15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Дотримання академічної доброчесності під час вивчення курсу забезпечує 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>обговорення на першому лекційному занятті правил академічної доброчесності, що є виявом наукової</w:t>
            </w:r>
            <w:r w:rsidR="000A340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культури викладача та студента.</w:t>
            </w:r>
          </w:p>
          <w:p w:rsidR="00697609" w:rsidRPr="001B15C1" w:rsidRDefault="00697609" w:rsidP="004F235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Відвід</w:t>
            </w:r>
            <w:r w:rsidR="000A34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</w:t>
            </w: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ання занять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</w:t>
            </w:r>
          </w:p>
          <w:p w:rsidR="00697609" w:rsidRPr="001B15C1" w:rsidRDefault="00697609" w:rsidP="004F23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Література.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697609" w:rsidRPr="001B15C1" w:rsidRDefault="00697609" w:rsidP="000A340D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B1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олітика виставлення балів.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</w:tc>
      </w:tr>
      <w:tr w:rsidR="00697609" w:rsidRPr="001B15C1" w:rsidTr="004F2355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4F23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Питання до </w:t>
            </w:r>
            <w:r w:rsidR="004653EE"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A340D" w:rsidRPr="000A340D" w:rsidRDefault="000A340D" w:rsidP="000A340D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Варіанти тлумачення поняття «освіти».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Освітологія</w:t>
            </w:r>
            <w:proofErr w:type="spellEnd"/>
            <w:r w:rsidRPr="000A34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відкрита система освіти.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Вплив глобальних процесів на систему освіти України.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Глобалізація як чинник впливу на розвиток освіти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Головні елементи культури оцінювання якості освіти.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Еволюція підходів до дослідження ефективності школи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Загальна характеристика протиріч та перспектив розвитку освітніх систем в сучасному світі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Загальні тенденції реформування сучасних освітніх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Інформаційно-технологічний підхід до вирішення проблем ефективності школи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Місце та роль приватних загальноосвітніх закладів в сучасних освітніх системах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Можливі напрями подальшого розвитку освіти.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Недоліки системи забезпечення якості освіти в Україні.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Основні напрями розвитку системи середньої професійної освіти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Перспективи України на світовому ринку освітніх послуг.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Поняття «системи освіти». Її головні характеристики.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Поняття первинної освіти. Її характеристики і тенденції змін.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Принципи реформування освітніх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Причина демократизації управління освітою та усуспільнення освітніх закладів.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Причина появи і розвитку освіти упродовж всього життя.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Причини збільшення вартості освіти в останні десятиріччя.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Проблеми економічної ефективності освіти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Провідні напрями та стратегії педагогічної освіти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Прові дні стратегії розвитку освіти у різних регіонах світу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Світові тенденції удосконалення систем забезпечення якості освіти.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Сутність поняття безперервність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Сутність процесу гуманізації навчального процесу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Тенденції розвитку системи вищої освіти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системи </w:t>
            </w: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 xml:space="preserve"> освіти дорослих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Характеристика освітньої системи в Україні.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Характеристика приватних навчальних закладів.</w:t>
            </w:r>
          </w:p>
          <w:p w:rsidR="007309C4" w:rsidRPr="007309C4" w:rsidRDefault="007309C4" w:rsidP="007309C4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09C4">
              <w:rPr>
                <w:rFonts w:ascii="Times New Roman" w:hAnsi="Times New Roman" w:cs="Times New Roman"/>
                <w:sz w:val="20"/>
                <w:szCs w:val="20"/>
              </w:rPr>
              <w:t>Безперервність як провідний принцип реформування освітніх систем</w:t>
            </w:r>
          </w:p>
          <w:p w:rsidR="007309C4" w:rsidRPr="007309C4" w:rsidRDefault="007309C4" w:rsidP="007309C4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Суперечності </w:t>
            </w:r>
            <w:r w:rsidRPr="007309C4">
              <w:rPr>
                <w:rFonts w:ascii="Times New Roman" w:hAnsi="Times New Roman" w:cs="Times New Roman"/>
                <w:sz w:val="20"/>
                <w:szCs w:val="20"/>
              </w:rPr>
              <w:t>та перспектив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09C4">
              <w:rPr>
                <w:rFonts w:ascii="Times New Roman" w:hAnsi="Times New Roman" w:cs="Times New Roman"/>
                <w:sz w:val="20"/>
                <w:szCs w:val="20"/>
              </w:rPr>
              <w:t xml:space="preserve"> розвитку освітніх систем в сучасному світі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09C4" w:rsidRDefault="007309C4" w:rsidP="007309C4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09C4">
              <w:rPr>
                <w:rFonts w:ascii="Times New Roman" w:hAnsi="Times New Roman" w:cs="Times New Roman"/>
                <w:sz w:val="20"/>
                <w:szCs w:val="20"/>
              </w:rPr>
              <w:t>Освіта як загальносуспільна та особистісна цінність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09C4" w:rsidRDefault="007309C4" w:rsidP="007309C4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09C4">
              <w:rPr>
                <w:rFonts w:ascii="Times New Roman" w:hAnsi="Times New Roman" w:cs="Times New Roman"/>
                <w:sz w:val="20"/>
                <w:szCs w:val="20"/>
              </w:rPr>
              <w:t>Освіта як сфера цивілізаційного творення.</w:t>
            </w:r>
          </w:p>
          <w:p w:rsidR="004653EE" w:rsidRPr="007309C4" w:rsidRDefault="007309C4" w:rsidP="007309C4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09C4">
              <w:rPr>
                <w:rFonts w:ascii="Times New Roman" w:hAnsi="Times New Roman" w:cs="Times New Roman"/>
                <w:sz w:val="20"/>
                <w:szCs w:val="20"/>
              </w:rPr>
              <w:t>Сфера освіти як синергетична система.</w:t>
            </w:r>
          </w:p>
        </w:tc>
      </w:tr>
      <w:tr w:rsidR="00697609" w:rsidRPr="001B15C1" w:rsidTr="004F2355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4F23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7609" w:rsidRPr="001B15C1" w:rsidRDefault="00697609" w:rsidP="004F23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Усне та письмове опитування.</w:t>
            </w:r>
          </w:p>
          <w:p w:rsidR="00697609" w:rsidRPr="001B15C1" w:rsidRDefault="00697609" w:rsidP="004F235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7C57FC" w:rsidRDefault="007C57FC" w:rsidP="006976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7609" w:rsidRPr="001B15C1" w:rsidRDefault="00697609" w:rsidP="006976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15C1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697609" w:rsidRPr="001B15C1" w:rsidRDefault="00697609" w:rsidP="006976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15C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ДОДАТОК</w:t>
      </w:r>
    </w:p>
    <w:p w:rsidR="00697609" w:rsidRPr="0054681E" w:rsidRDefault="00697609" w:rsidP="0054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681E">
        <w:rPr>
          <w:rFonts w:ascii="Times New Roman" w:eastAsia="Times New Roman" w:hAnsi="Times New Roman" w:cs="Times New Roman"/>
          <w:b/>
          <w:sz w:val="20"/>
          <w:szCs w:val="20"/>
        </w:rPr>
        <w:t xml:space="preserve">Схема курсу </w:t>
      </w:r>
    </w:p>
    <w:tbl>
      <w:tblPr>
        <w:tblW w:w="1546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470"/>
        <w:gridCol w:w="1199"/>
        <w:gridCol w:w="1300"/>
        <w:gridCol w:w="7938"/>
        <w:gridCol w:w="1984"/>
        <w:gridCol w:w="1071"/>
      </w:tblGrid>
      <w:tr w:rsidR="00697609" w:rsidRPr="0054681E" w:rsidTr="00D15BE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Матеріали</w:t>
            </w:r>
          </w:p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609" w:rsidRPr="0054681E" w:rsidTr="00D15BE4">
        <w:trPr>
          <w:trHeight w:val="5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EF4BFD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697609" w:rsidP="005468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Тема 1.</w:t>
            </w:r>
            <w:r w:rsidR="00F96C61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309C4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Освітологія</w:t>
            </w:r>
            <w:proofErr w:type="spellEnd"/>
            <w:r w:rsidR="007309C4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витоки наукового напряму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697609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 2 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697609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Презентація</w:t>
            </w:r>
          </w:p>
          <w:p w:rsidR="00697609" w:rsidRPr="0054681E" w:rsidRDefault="00697609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E761F1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EF4BFD" w:rsidRPr="005468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https://kubg.edu.ua/struktura/pidrozdili/ndl-osvitologiji/pro-pidrozdil.html</w:t>
              </w:r>
            </w:hyperlink>
            <w:r w:rsidR="00EF4BFD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697609" w:rsidP="005468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C61" w:rsidRPr="0054681E" w:rsidRDefault="00F96C61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7309C4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96C61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тиж</w:t>
            </w:r>
            <w:r w:rsidR="00EF4BFD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697609" w:rsidRPr="0054681E" w:rsidTr="00D15BE4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EF4BFD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697609" w:rsidP="00546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Тема 1.</w:t>
            </w:r>
            <w:r w:rsidR="005A0EA2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309C4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Історія становлення та розвитку </w:t>
            </w:r>
            <w:proofErr w:type="spellStart"/>
            <w:r w:rsidR="007309C4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освітології</w:t>
            </w:r>
            <w:proofErr w:type="spellEnd"/>
            <w:r w:rsidR="007309C4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як наукового напряму.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5A0EA2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7309C4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рактично</w:t>
            </w:r>
            <w:r w:rsidR="00EF4BFD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-семінар</w:t>
            </w:r>
            <w:r w:rsidR="007309C4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ське заняття </w:t>
            </w:r>
            <w:r w:rsidR="00697609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7309C4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Дискусія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697609" w:rsidP="00546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7309C4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Освітологія</w:t>
            </w:r>
            <w:proofErr w:type="spellEnd"/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науковий напрям інтегрованого пізнання освіти.</w:t>
            </w:r>
          </w:p>
          <w:p w:rsidR="00EF4BFD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Сучасна сфера освіти як об’єкт наукового дослідження.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7309C4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="00697609" w:rsidRPr="005468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97609" w:rsidRPr="005468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тиж</w:t>
            </w:r>
            <w:r w:rsidR="00EF4BFD" w:rsidRPr="005468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день</w:t>
            </w:r>
            <w:proofErr w:type="spellEnd"/>
            <w:r w:rsidR="00EF4BFD" w:rsidRPr="005468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97609" w:rsidRPr="0054681E" w:rsidTr="00D15BE4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EF4BFD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EF4BFD" w:rsidP="00546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 </w:t>
            </w:r>
            <w:r w:rsidR="00697609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697609" w:rsidRPr="0054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4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232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Складові </w:t>
            </w:r>
            <w:proofErr w:type="spellStart"/>
            <w:r w:rsidRPr="009232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освітологічної</w:t>
            </w:r>
            <w:proofErr w:type="spellEnd"/>
            <w:r w:rsidRPr="009232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підготовки.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EF4BFD" w:rsidP="005468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Лекція - </w:t>
            </w:r>
            <w:r w:rsidR="00697609" w:rsidRPr="0054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97609" w:rsidRPr="0054681E" w:rsidRDefault="00EF4BFD" w:rsidP="00546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  <w:r w:rsidR="00697609" w:rsidRPr="00546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Презентація</w:t>
            </w:r>
          </w:p>
          <w:p w:rsidR="00697609" w:rsidRPr="0054681E" w:rsidRDefault="00697609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E761F1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EF4BFD" w:rsidRPr="005468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http://lib.iitta.gov.ua/711892/1/%D0%9E%D1%81%D0%B2%D1%96%D1%82%D0%BE%D0%BB%D0%BE%D0%B3%D1%96%D1%8F%20%D1%84%D0%B0%D1%85%D0%BE%D0%B2%D0%B0%20%D0%BF%D1%96%D0%B4%D0%B3%D0%BE%D1%82%D0%BE%D0%B2%D0%BA%D0%B0.pdf</w:t>
              </w:r>
            </w:hyperlink>
            <w:r w:rsidR="00EF4BFD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697609" w:rsidP="005468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97609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тиж</w:t>
            </w: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697609" w:rsidRPr="0054681E" w:rsidTr="00D15BE4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EF4BFD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697609" w:rsidP="005468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4BFD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A0EA2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4BFD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Сфера освіти як синергетична система.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Практично-семінарське заняття </w:t>
            </w:r>
            <w:r w:rsidR="00697609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697609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E761F1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EF4BFD" w:rsidRPr="005468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https://core.ac.uk/download/pdf/146446027.pdf</w:t>
              </w:r>
            </w:hyperlink>
            <w:r w:rsidR="00EF4BFD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4BFD" w:rsidRPr="0054681E" w:rsidRDefault="00E761F1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EF4BFD" w:rsidRPr="005468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https://www.kpi.kharkov.ua/archive/Articles/ponomarev/08pasnep.pdf</w:t>
              </w:r>
            </w:hyperlink>
            <w:r w:rsidR="00EF4BFD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Термінологічний словник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697609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тиждень</w:t>
            </w:r>
          </w:p>
        </w:tc>
      </w:tr>
      <w:tr w:rsidR="00EF4BFD" w:rsidRPr="0054681E" w:rsidTr="00D15BE4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</w:t>
            </w:r>
            <w:proofErr w:type="spellStart"/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Освітологія</w:t>
            </w:r>
            <w:proofErr w:type="spellEnd"/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науковий напрям інтегрованого пізнання </w:t>
            </w: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освіти.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Лекція -  </w:t>
            </w:r>
          </w:p>
          <w:p w:rsidR="00EF4BFD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Презентація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761F1" w:rsidP="00546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F4BFD" w:rsidRPr="005468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file:///C:/Users/root/Downloads/rsh_2012_4-5_9%20(1).pdf</w:t>
              </w:r>
            </w:hyperlink>
            <w:r w:rsidR="00EF4BFD" w:rsidRPr="0054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BFD" w:rsidRPr="0054681E" w:rsidRDefault="00E761F1" w:rsidP="00546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F4BFD" w:rsidRPr="005468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https://core.ac.uk/download/pdf/3368 8939.pdf</w:t>
              </w:r>
            </w:hyperlink>
            <w:r w:rsidR="00EF4BFD" w:rsidRPr="0054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Освіта як соціальний інститут</w:t>
            </w:r>
            <w:r w:rsidR="009A2C70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специфічний сегмент правового та економічного простору.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5 тиждень</w:t>
            </w:r>
          </w:p>
        </w:tc>
      </w:tr>
      <w:tr w:rsidR="00EF4BFD" w:rsidRPr="0054681E" w:rsidTr="00D15BE4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D21F55" w:rsidP="0054681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Тема 3</w:t>
            </w:r>
            <w:r w:rsidR="003D68EB"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. Освіта в системі соціальних інститутів.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9A2C70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Практично-семінарське заняття  2 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761F1" w:rsidP="00546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A2C70" w:rsidRPr="005468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https://pidru4niki.com/18210712/sotsiologiya/osvita_sotsialniy_institut</w:t>
              </w:r>
            </w:hyperlink>
            <w:r w:rsidR="009A2C70" w:rsidRPr="0054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C70" w:rsidRPr="0054681E" w:rsidRDefault="00E761F1" w:rsidP="00546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A2C70" w:rsidRPr="005468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http://socsoc.univ.kiev.ua/sites/default/files/library/elopen/aktprob.11.112.pdf</w:t>
              </w:r>
            </w:hyperlink>
            <w:r w:rsidR="009A2C70" w:rsidRPr="0054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9A2C70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6 тиждень</w:t>
            </w:r>
          </w:p>
        </w:tc>
      </w:tr>
      <w:tr w:rsidR="003D68EB" w:rsidRPr="0054681E" w:rsidTr="00D15BE4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9A2C70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9A2C70" w:rsidP="0054681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D21F55"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21F55"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1F55"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Сфера освіти як об’єкт міждисциплінарних досліджень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5" w:rsidRPr="0054681E" w:rsidRDefault="00D21F55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Лекція -  </w:t>
            </w:r>
          </w:p>
          <w:p w:rsidR="003D68EB" w:rsidRPr="0054681E" w:rsidRDefault="00D21F55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3D68EB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E761F1" w:rsidP="00546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D21F55" w:rsidRPr="005468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https://lib.iitta.gov.ua/711865/1/S_Sysoieva_SOOD%281%29.pdf</w:t>
              </w:r>
            </w:hyperlink>
            <w:r w:rsidR="00D21F55" w:rsidRPr="0054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1F55" w:rsidRPr="0054681E" w:rsidRDefault="00E761F1" w:rsidP="00546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D21F55" w:rsidRPr="005468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https://nuczu.edu.ua/sciencearchive/Articles/gornostal/vajinskii%20posibnyk.pdf</w:t>
              </w:r>
            </w:hyperlink>
            <w:r w:rsidR="00D21F55" w:rsidRPr="0054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Спільні та відмінні компоненти у визначенні поняття «освіта» і вітчизняних та зарубіжних дослідженнях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7 тиждень</w:t>
            </w:r>
          </w:p>
        </w:tc>
      </w:tr>
      <w:tr w:rsidR="003D68EB" w:rsidRPr="0054681E" w:rsidTr="00D15BE4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D21F55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D21F55" w:rsidP="0054681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Тема 4. Основні підходи до проведення наукових досліджень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D21F55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Семінарське заняття – 2 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3D68EB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3D68EB" w:rsidP="00546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3D68EB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8 тиждень</w:t>
            </w:r>
          </w:p>
        </w:tc>
      </w:tr>
      <w:tr w:rsidR="003D68EB" w:rsidRPr="0054681E" w:rsidTr="00D15BE4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D21F55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5" w:rsidRPr="0054681E" w:rsidRDefault="00D21F55" w:rsidP="0054681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Тема 5. Основні положення методології</w:t>
            </w:r>
          </w:p>
          <w:p w:rsidR="003D68EB" w:rsidRPr="0054681E" w:rsidRDefault="00D21F55" w:rsidP="0054681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міждисциплінарного наукового дослідження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5" w:rsidRPr="0054681E" w:rsidRDefault="00D21F55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Лекція -  </w:t>
            </w:r>
          </w:p>
          <w:p w:rsidR="003D68EB" w:rsidRPr="0054681E" w:rsidRDefault="00D21F55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3D68EB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E761F1" w:rsidP="00546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21F55" w:rsidRPr="005468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http://dspace.nbuv.gov.ua/bitstream/handle/123456789/3466/st3-statta.pdf?sequence=1</w:t>
              </w:r>
            </w:hyperlink>
            <w:r w:rsidR="00D21F55" w:rsidRPr="0054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1F55" w:rsidRPr="0054681E" w:rsidRDefault="00E761F1" w:rsidP="00546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21F55" w:rsidRPr="005468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https://lib.iitta.gov.ua/711972/1/S_Sysoieva_program_PhD-2-18.pdf</w:t>
              </w:r>
            </w:hyperlink>
            <w:r w:rsidR="00D21F55" w:rsidRPr="0054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3D68EB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9 тиждень</w:t>
            </w:r>
          </w:p>
        </w:tc>
      </w:tr>
      <w:tr w:rsidR="00EF4BFD" w:rsidRPr="0054681E" w:rsidTr="00D15BE4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9F36CC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9F36CC" w:rsidP="0054681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5.  </w:t>
            </w:r>
            <w:proofErr w:type="spellStart"/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Освітологія</w:t>
            </w:r>
            <w:proofErr w:type="spellEnd"/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як галузь міждисциплінарного наукового знання.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Семінарське заняття – 2 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10 тиждень</w:t>
            </w:r>
          </w:p>
        </w:tc>
      </w:tr>
      <w:tr w:rsidR="00697609" w:rsidRPr="0054681E" w:rsidTr="00D15BE4">
        <w:trPr>
          <w:trHeight w:val="5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9F36CC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9F36CC" w:rsidP="00E7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Тема 6.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="00E76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рофесійна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освіта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контексті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освітологічних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досліджень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Лекція -  </w:t>
            </w:r>
          </w:p>
          <w:p w:rsidR="00697609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697609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8" w:rsidRPr="0054681E" w:rsidRDefault="00E761F1" w:rsidP="00546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9F36CC" w:rsidRPr="005468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https://lib.iitta.gov.ua/711977/1/sys-khrestomat.pdf</w:t>
              </w:r>
            </w:hyperlink>
            <w:r w:rsidR="009F36CC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36CC" w:rsidRPr="0054681E" w:rsidRDefault="00E761F1" w:rsidP="00546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9F36CC" w:rsidRPr="005468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https://nus.org.ua/view/vplyv-osvitnogo-kontekstu-na-yakist-pochatkovoyi-osvity-deyaki-rezultaty-monitoryngovogo-doslidzhennya/</w:t>
              </w:r>
            </w:hyperlink>
            <w:r w:rsidR="009F36CC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36CC" w:rsidRPr="0054681E" w:rsidRDefault="00E761F1" w:rsidP="00546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9F36CC" w:rsidRPr="005468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http://arch.bdpu.org:8080/bitstream/123456789/902/1/Yarova%20O.%20B.%20Tendentsiyi%20rozvytku%20pochatkovoyi%20osvity%20v%20krayinakh%20Yevropeys%CA%B9koho%20Soyuzu%20%28kinets%CA%B9%20KHKH%20-%20pochatok%20KHKHI%20st.%29.pdf</w:t>
              </w:r>
            </w:hyperlink>
            <w:r w:rsidR="009F36CC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9F36CC" w:rsidP="00E761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Сучасні підходи до організації системи </w:t>
            </w:r>
            <w:r w:rsidR="00E761F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професійної</w:t>
            </w: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освіти в </w:t>
            </w: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Україні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5A0EA2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54681E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тиждень</w:t>
            </w:r>
          </w:p>
        </w:tc>
      </w:tr>
      <w:tr w:rsidR="009F36CC" w:rsidRPr="0054681E" w:rsidTr="00D15BE4">
        <w:trPr>
          <w:trHeight w:val="5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E7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Тема 6.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Державна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освітня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політика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сфері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="00E76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рофксійної</w:t>
            </w:r>
            <w:proofErr w:type="spellEnd"/>
            <w:r w:rsidR="00E76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освіти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Україні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Семінарське заняття – 2 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Індивідуальні</w:t>
            </w:r>
            <w:proofErr w:type="spellEnd"/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повідомлення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54681E" w:rsidP="00E761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Проблема стандартів професійної підготовки фахівців </w:t>
            </w:r>
            <w:r w:rsidR="00E761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галузі професійної </w:t>
            </w: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освіти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12 тиждень</w:t>
            </w:r>
          </w:p>
        </w:tc>
      </w:tr>
      <w:tr w:rsidR="009F36CC" w:rsidRPr="0054681E" w:rsidTr="00D15BE4">
        <w:trPr>
          <w:trHeight w:val="5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E7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Тема 7. Структура та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організація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систем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="00E76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рофесійної</w:t>
            </w:r>
            <w:proofErr w:type="spellEnd"/>
            <w:r w:rsidR="00E76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освіти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європейських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країн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Лекція -  </w:t>
            </w:r>
          </w:p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E761F1" w:rsidP="00546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9F36CC" w:rsidRPr="005468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http://elibrary.kubg.edu.ua/id/eprint/9019/1/Sysoieva%20Osvitni%20s.pdf</w:t>
              </w:r>
            </w:hyperlink>
            <w:r w:rsidR="009F36CC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1E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:rsidR="009F36CC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тиждень</w:t>
            </w:r>
          </w:p>
        </w:tc>
      </w:tr>
      <w:tr w:rsidR="009F36CC" w:rsidRPr="0054681E" w:rsidTr="00AD0010">
        <w:trPr>
          <w:trHeight w:val="1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E7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Тема 7. Система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="00E76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рофесіцної</w:t>
            </w:r>
            <w:proofErr w:type="spellEnd"/>
            <w:r w:rsidR="00E76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освіти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Європі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Семінарське заняття – 2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54681E" w:rsidP="00E761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Центри </w:t>
            </w:r>
            <w:r w:rsidR="00E761F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професійного</w:t>
            </w: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розвитку та центри </w:t>
            </w:r>
            <w:r w:rsidR="00E761F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професійного становлення фахівців</w:t>
            </w: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1E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:rsidR="009F36CC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тиждень</w:t>
            </w:r>
          </w:p>
        </w:tc>
      </w:tr>
      <w:tr w:rsidR="009F36CC" w:rsidRPr="0054681E" w:rsidTr="00D15BE4">
        <w:trPr>
          <w:trHeight w:val="5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Тема 8.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Освітні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інновації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їх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характеристика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Лекція -  </w:t>
            </w:r>
          </w:p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E761F1" w:rsidP="00546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9F36CC" w:rsidRPr="005468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http://nmc-pto.zp.ua/wp-content/uploads/2017/03/INNOVATsIJi-V-OSVITI.pdf</w:t>
              </w:r>
            </w:hyperlink>
            <w:r w:rsidR="009F36CC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36CC" w:rsidRPr="0054681E" w:rsidRDefault="00E761F1" w:rsidP="00546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9F36CC" w:rsidRPr="005468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http://poippo.pl.ua/file/book/innovac%20surotenko%201.pdf</w:t>
              </w:r>
            </w:hyperlink>
            <w:r w:rsidR="009F36CC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54681E" w:rsidP="00E761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Основні  напрями інноваційних процесів в системі </w:t>
            </w:r>
            <w:r w:rsidR="00E761F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професійної</w:t>
            </w: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освіти України у ХХІ ст.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1E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9F36CC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тиждень</w:t>
            </w:r>
          </w:p>
        </w:tc>
      </w:tr>
      <w:tr w:rsidR="009F36CC" w:rsidRPr="0054681E" w:rsidTr="00D15BE4">
        <w:trPr>
          <w:trHeight w:val="2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Тема 8.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Освітні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інновації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як основа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модернізації</w:t>
            </w:r>
            <w:proofErr w:type="spellEnd"/>
            <w:r w:rsidR="00E76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76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професйної</w:t>
            </w:r>
            <w:proofErr w:type="spellEnd"/>
            <w:r w:rsidR="00E76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освіти</w:t>
            </w:r>
            <w:bookmarkStart w:id="0" w:name="_GoBack"/>
            <w:bookmarkEnd w:id="0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сучасних</w:t>
            </w:r>
            <w:proofErr w:type="spellEnd"/>
          </w:p>
          <w:p w:rsidR="009F36CC" w:rsidRPr="0054681E" w:rsidRDefault="00D15BE4" w:rsidP="00546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</w:t>
            </w:r>
            <w:r w:rsidR="009F36CC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мовах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Семінарське заняття – 2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54681E" w:rsidP="005468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проведення експертизи освітніх інновацій.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1E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:rsidR="009F36CC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тиждень</w:t>
            </w:r>
          </w:p>
        </w:tc>
      </w:tr>
    </w:tbl>
    <w:p w:rsidR="00697609" w:rsidRPr="001B15C1" w:rsidRDefault="00697609" w:rsidP="00697609">
      <w:pPr>
        <w:spacing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sectPr w:rsidR="00697609" w:rsidRPr="001B15C1" w:rsidSect="00315528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09A4AE6"/>
    <w:lvl w:ilvl="0">
      <w:numFmt w:val="bullet"/>
      <w:lvlText w:val="*"/>
      <w:lvlJc w:val="left"/>
    </w:lvl>
  </w:abstractNum>
  <w:abstractNum w:abstractNumId="1" w15:restartNumberingAfterBreak="0">
    <w:nsid w:val="002549C6"/>
    <w:multiLevelType w:val="hybridMultilevel"/>
    <w:tmpl w:val="89A60D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61F15"/>
    <w:multiLevelType w:val="hybridMultilevel"/>
    <w:tmpl w:val="2E2463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1FA2"/>
    <w:multiLevelType w:val="hybridMultilevel"/>
    <w:tmpl w:val="89A60D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947AE"/>
    <w:multiLevelType w:val="hybridMultilevel"/>
    <w:tmpl w:val="651ECF26"/>
    <w:lvl w:ilvl="0" w:tplc="3DC89B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B3F9D"/>
    <w:multiLevelType w:val="hybridMultilevel"/>
    <w:tmpl w:val="631A76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A4215"/>
    <w:multiLevelType w:val="hybridMultilevel"/>
    <w:tmpl w:val="A09C15D6"/>
    <w:lvl w:ilvl="0" w:tplc="042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B4DEA"/>
    <w:multiLevelType w:val="hybridMultilevel"/>
    <w:tmpl w:val="A544D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C18EB"/>
    <w:multiLevelType w:val="hybridMultilevel"/>
    <w:tmpl w:val="89A60D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E4CCC"/>
    <w:multiLevelType w:val="hybridMultilevel"/>
    <w:tmpl w:val="AEAEED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128A9"/>
    <w:multiLevelType w:val="singleLevel"/>
    <w:tmpl w:val="0756D1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69666FF"/>
    <w:multiLevelType w:val="singleLevel"/>
    <w:tmpl w:val="2632CE2C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15420D"/>
    <w:multiLevelType w:val="hybridMultilevel"/>
    <w:tmpl w:val="DEC6E0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530B1"/>
    <w:multiLevelType w:val="hybridMultilevel"/>
    <w:tmpl w:val="FEB059DA"/>
    <w:lvl w:ilvl="0" w:tplc="D2B893B4">
      <w:start w:val="1"/>
      <w:numFmt w:val="decimal"/>
      <w:lvlText w:val="%1."/>
      <w:lvlJc w:val="left"/>
      <w:pPr>
        <w:ind w:left="1404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69311C2"/>
    <w:multiLevelType w:val="hybridMultilevel"/>
    <w:tmpl w:val="F5A42B4C"/>
    <w:lvl w:ilvl="0" w:tplc="6868D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371E24"/>
    <w:multiLevelType w:val="hybridMultilevel"/>
    <w:tmpl w:val="5CA48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C7E63"/>
    <w:multiLevelType w:val="hybridMultilevel"/>
    <w:tmpl w:val="047AF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F3220"/>
    <w:multiLevelType w:val="hybridMultilevel"/>
    <w:tmpl w:val="5CA48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3"/>
  </w:num>
  <w:num w:numId="14">
    <w:abstractNumId w:val="16"/>
  </w:num>
  <w:num w:numId="15">
    <w:abstractNumId w:val="18"/>
  </w:num>
  <w:num w:numId="16">
    <w:abstractNumId w:val="4"/>
  </w:num>
  <w:num w:numId="17">
    <w:abstractNumId w:val="5"/>
  </w:num>
  <w:num w:numId="18">
    <w:abstractNumId w:val="13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09"/>
    <w:rsid w:val="00012C8E"/>
    <w:rsid w:val="00017ED7"/>
    <w:rsid w:val="00046525"/>
    <w:rsid w:val="00081B50"/>
    <w:rsid w:val="00092359"/>
    <w:rsid w:val="000A340D"/>
    <w:rsid w:val="00125387"/>
    <w:rsid w:val="001A2A83"/>
    <w:rsid w:val="001B15C1"/>
    <w:rsid w:val="001F0250"/>
    <w:rsid w:val="0026048B"/>
    <w:rsid w:val="003102F4"/>
    <w:rsid w:val="00315528"/>
    <w:rsid w:val="00352227"/>
    <w:rsid w:val="003707D0"/>
    <w:rsid w:val="00372EFB"/>
    <w:rsid w:val="003D68EB"/>
    <w:rsid w:val="003E696F"/>
    <w:rsid w:val="004653EE"/>
    <w:rsid w:val="004F2355"/>
    <w:rsid w:val="005076AA"/>
    <w:rsid w:val="005239DA"/>
    <w:rsid w:val="0054681E"/>
    <w:rsid w:val="005500BC"/>
    <w:rsid w:val="005548E4"/>
    <w:rsid w:val="005A0EA2"/>
    <w:rsid w:val="0069219F"/>
    <w:rsid w:val="00697609"/>
    <w:rsid w:val="00717F1B"/>
    <w:rsid w:val="007309C4"/>
    <w:rsid w:val="00757A03"/>
    <w:rsid w:val="00763B27"/>
    <w:rsid w:val="007746BE"/>
    <w:rsid w:val="007C57FC"/>
    <w:rsid w:val="00883A25"/>
    <w:rsid w:val="00883F89"/>
    <w:rsid w:val="00902161"/>
    <w:rsid w:val="009212D1"/>
    <w:rsid w:val="009232FD"/>
    <w:rsid w:val="009A2C70"/>
    <w:rsid w:val="009E6F44"/>
    <w:rsid w:val="009F36CC"/>
    <w:rsid w:val="00A81B63"/>
    <w:rsid w:val="00AD0010"/>
    <w:rsid w:val="00B17405"/>
    <w:rsid w:val="00B518C9"/>
    <w:rsid w:val="00BA1C55"/>
    <w:rsid w:val="00BC122B"/>
    <w:rsid w:val="00BF7069"/>
    <w:rsid w:val="00C07505"/>
    <w:rsid w:val="00C37FA6"/>
    <w:rsid w:val="00D15BE4"/>
    <w:rsid w:val="00D21F55"/>
    <w:rsid w:val="00D728DD"/>
    <w:rsid w:val="00E53D13"/>
    <w:rsid w:val="00E761F1"/>
    <w:rsid w:val="00E76E7A"/>
    <w:rsid w:val="00EE61D9"/>
    <w:rsid w:val="00EF4BFD"/>
    <w:rsid w:val="00F12808"/>
    <w:rsid w:val="00F2688E"/>
    <w:rsid w:val="00F96C61"/>
    <w:rsid w:val="00F97A95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4EF99-4D68-492C-923C-05E94CD9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27"/>
  </w:style>
  <w:style w:type="paragraph" w:styleId="3">
    <w:name w:val="heading 3"/>
    <w:basedOn w:val="a"/>
    <w:link w:val="30"/>
    <w:uiPriority w:val="9"/>
    <w:qFormat/>
    <w:rsid w:val="00697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76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unhideWhenUsed/>
    <w:rsid w:val="00697609"/>
    <w:rPr>
      <w:color w:val="0000FF"/>
      <w:u w:val="single"/>
    </w:rPr>
  </w:style>
  <w:style w:type="paragraph" w:styleId="a4">
    <w:name w:val="Plain Text"/>
    <w:basedOn w:val="a"/>
    <w:link w:val="a5"/>
    <w:unhideWhenUsed/>
    <w:rsid w:val="00697609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97609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697609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97609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97609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697609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97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697609"/>
    <w:rPr>
      <w:rFonts w:ascii="Times New Roman" w:hAnsi="Times New Roman" w:cs="Times New Roman" w:hint="default"/>
      <w:sz w:val="20"/>
      <w:szCs w:val="20"/>
    </w:rPr>
  </w:style>
  <w:style w:type="paragraph" w:styleId="a6">
    <w:name w:val="List Paragraph"/>
    <w:basedOn w:val="a"/>
    <w:uiPriority w:val="34"/>
    <w:qFormat/>
    <w:rsid w:val="0069760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976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6976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+ Напівжирний"/>
    <w:rsid w:val="0069760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paragraph" w:styleId="a8">
    <w:name w:val="Body Text"/>
    <w:basedOn w:val="a"/>
    <w:link w:val="a9"/>
    <w:uiPriority w:val="99"/>
    <w:unhideWhenUsed/>
    <w:rsid w:val="005076AA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5076AA"/>
  </w:style>
  <w:style w:type="character" w:customStyle="1" w:styleId="FontStyle13">
    <w:name w:val="Font Style13"/>
    <w:uiPriority w:val="99"/>
    <w:rsid w:val="005076A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Default">
    <w:name w:val="Default"/>
    <w:rsid w:val="005076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Title"/>
    <w:basedOn w:val="a"/>
    <w:next w:val="a"/>
    <w:link w:val="ab"/>
    <w:qFormat/>
    <w:rsid w:val="00C37FA6"/>
    <w:pPr>
      <w:keepNext/>
      <w:keepLines/>
      <w:spacing w:after="60"/>
    </w:pPr>
    <w:rPr>
      <w:rFonts w:ascii="Arial" w:eastAsia="Arial" w:hAnsi="Arial" w:cs="Arial"/>
      <w:sz w:val="52"/>
      <w:szCs w:val="52"/>
      <w:lang w:val="ru-RU"/>
    </w:rPr>
  </w:style>
  <w:style w:type="character" w:customStyle="1" w:styleId="ab">
    <w:name w:val="Назва Знак"/>
    <w:basedOn w:val="a0"/>
    <w:link w:val="aa"/>
    <w:rsid w:val="00C37FA6"/>
    <w:rPr>
      <w:rFonts w:ascii="Arial" w:eastAsia="Arial" w:hAnsi="Arial" w:cs="Arial"/>
      <w:sz w:val="52"/>
      <w:szCs w:val="5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g.edu.ua/struktura/pidrozdili/ndl-osvitologiji/pro-pidrozdil.html" TargetMode="External"/><Relationship Id="rId13" Type="http://schemas.openxmlformats.org/officeDocument/2006/relationships/hyperlink" Target="https://core.ac.uk/download/pdf/3368%208939.pdf" TargetMode="External"/><Relationship Id="rId18" Type="http://schemas.openxmlformats.org/officeDocument/2006/relationships/hyperlink" Target="http://dspace.nbuv.gov.ua/bitstream/handle/123456789/3466/st3-statta.pdf?sequence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us.org.ua/view/vplyv-osvitnogo-kontekstu-na-yakist-pochatkovoyi-osvity-deyaki-rezultaty-monitoryngovogo-doslidzhennya/" TargetMode="External"/><Relationship Id="rId7" Type="http://schemas.openxmlformats.org/officeDocument/2006/relationships/hyperlink" Target="https://pedagogy.lnu.edu.ua/department/kafedra-pochatkovoji-ta-doshkilnoji-osvity" TargetMode="External"/><Relationship Id="rId12" Type="http://schemas.openxmlformats.org/officeDocument/2006/relationships/hyperlink" Target="file:///C:/Users/root/Downloads/rsh_2012_4-5_9%20(1).pdf" TargetMode="External"/><Relationship Id="rId17" Type="http://schemas.openxmlformats.org/officeDocument/2006/relationships/hyperlink" Target="https://nuczu.edu.ua/sciencearchive/Articles/gornostal/vajinskii%20posibnyk.pdf" TargetMode="External"/><Relationship Id="rId25" Type="http://schemas.openxmlformats.org/officeDocument/2006/relationships/hyperlink" Target="http://poippo.pl.ua/file/book/innovac%20surotenko%20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.iitta.gov.ua/711865/1/S_Sysoieva_SOOD%281%29.pdf" TargetMode="External"/><Relationship Id="rId20" Type="http://schemas.openxmlformats.org/officeDocument/2006/relationships/hyperlink" Target="https://lib.iitta.gov.ua/711977/1/sys-khrestomat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taliya.machynska@lnu.edu.ua" TargetMode="External"/><Relationship Id="rId11" Type="http://schemas.openxmlformats.org/officeDocument/2006/relationships/hyperlink" Target="https://www.kpi.kharkov.ua/archive/Articles/ponomarev/08pasnep.pdf" TargetMode="External"/><Relationship Id="rId24" Type="http://schemas.openxmlformats.org/officeDocument/2006/relationships/hyperlink" Target="http://nmc-pto.zp.ua/wp-content/uploads/2017/03/INNOVATsIJi-V-OSVIT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soc.univ.kiev.ua/sites/default/files/library/elopen/aktprob.11.112.pdf" TargetMode="External"/><Relationship Id="rId23" Type="http://schemas.openxmlformats.org/officeDocument/2006/relationships/hyperlink" Target="http://elibrary.kubg.edu.ua/id/eprint/9019/1/Sysoieva%20Osvitni%20s.pdf" TargetMode="External"/><Relationship Id="rId10" Type="http://schemas.openxmlformats.org/officeDocument/2006/relationships/hyperlink" Target="https://core.ac.uk/download/pdf/146446027.pdf" TargetMode="External"/><Relationship Id="rId19" Type="http://schemas.openxmlformats.org/officeDocument/2006/relationships/hyperlink" Target="https://lib.iitta.gov.ua/711972/1/S_Sysoieva_program_PhD-2-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iitta.gov.ua/711892/1/%D0%9E%D1%81%D0%B2%D1%96%D1%82%D0%BE%D0%BB%D0%BE%D0%B3%D1%96%D1%8F%20%D1%84%D0%B0%D1%85%D0%BE%D0%B2%D0%B0%20%D0%BF%D1%96%D0%B4%D0%B3%D0%BE%D1%82%D0%BE%D0%B2%D0%BA%D0%B0.pdf" TargetMode="External"/><Relationship Id="rId14" Type="http://schemas.openxmlformats.org/officeDocument/2006/relationships/hyperlink" Target="https://pidru4niki.com/18210712/sotsiologiya/osvita_sotsialniy_institut" TargetMode="External"/><Relationship Id="rId22" Type="http://schemas.openxmlformats.org/officeDocument/2006/relationships/hyperlink" Target="http://arch.bdpu.org:8080/bitstream/123456789/902/1/Yarova%20O.%20B.%20Tendentsiyi%20rozvytku%20pochatkovoyi%20osvity%20v%20krayinakh%20Yevropeys%CA%B9koho%20Soyuzu%20%28kinets%CA%B9%20KHKH%20-%20pochatok%20KHKHI%20st.%29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B4D9-C573-42D6-B1C7-BDF86A48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18257</Words>
  <Characters>10407</Characters>
  <Application>Microsoft Office Word</Application>
  <DocSecurity>0</DocSecurity>
  <Lines>86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Natalia</cp:lastModifiedBy>
  <cp:revision>2</cp:revision>
  <dcterms:created xsi:type="dcterms:W3CDTF">2020-11-09T09:08:00Z</dcterms:created>
  <dcterms:modified xsi:type="dcterms:W3CDTF">2021-07-06T09:14:00Z</dcterms:modified>
</cp:coreProperties>
</file>