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9A" w:rsidRPr="00C429AF" w:rsidRDefault="000A639A" w:rsidP="000A639A">
      <w:pPr>
        <w:jc w:val="center"/>
        <w:rPr>
          <w:sz w:val="28"/>
          <w:szCs w:val="28"/>
          <w:lang w:val="uk-UA"/>
        </w:rPr>
      </w:pPr>
      <w:r w:rsidRPr="00C429AF">
        <w:rPr>
          <w:sz w:val="28"/>
          <w:szCs w:val="28"/>
          <w:lang w:val="uk-UA"/>
        </w:rPr>
        <w:t>Міністерство освіти і науки України</w:t>
      </w:r>
    </w:p>
    <w:p w:rsidR="000A639A" w:rsidRPr="00C429AF" w:rsidRDefault="000A639A" w:rsidP="000A639A">
      <w:pPr>
        <w:jc w:val="center"/>
        <w:rPr>
          <w:sz w:val="28"/>
          <w:szCs w:val="28"/>
          <w:lang w:val="uk-UA"/>
        </w:rPr>
      </w:pPr>
      <w:r w:rsidRPr="00C429AF">
        <w:rPr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0A639A" w:rsidRDefault="000A639A" w:rsidP="000A639A">
      <w:pPr>
        <w:jc w:val="both"/>
        <w:rPr>
          <w:sz w:val="28"/>
          <w:szCs w:val="28"/>
          <w:lang w:val="uk-UA"/>
        </w:rPr>
      </w:pPr>
    </w:p>
    <w:p w:rsidR="000A639A" w:rsidRDefault="000A639A" w:rsidP="000A639A">
      <w:pPr>
        <w:jc w:val="both"/>
        <w:rPr>
          <w:sz w:val="28"/>
          <w:szCs w:val="28"/>
          <w:lang w:val="uk-UA"/>
        </w:rPr>
      </w:pPr>
    </w:p>
    <w:p w:rsidR="000A639A" w:rsidRDefault="000A639A" w:rsidP="000A639A">
      <w:pPr>
        <w:jc w:val="both"/>
        <w:rPr>
          <w:sz w:val="28"/>
          <w:szCs w:val="28"/>
          <w:lang w:val="uk-UA"/>
        </w:rPr>
      </w:pPr>
    </w:p>
    <w:p w:rsidR="000A639A" w:rsidRDefault="000A639A" w:rsidP="000A639A">
      <w:pPr>
        <w:jc w:val="both"/>
        <w:rPr>
          <w:sz w:val="28"/>
          <w:szCs w:val="28"/>
          <w:lang w:val="uk-UA"/>
        </w:rPr>
      </w:pPr>
    </w:p>
    <w:p w:rsidR="000A639A" w:rsidRDefault="000A639A" w:rsidP="000A639A">
      <w:pPr>
        <w:jc w:val="both"/>
        <w:rPr>
          <w:sz w:val="28"/>
          <w:szCs w:val="28"/>
          <w:lang w:val="uk-UA"/>
        </w:rPr>
      </w:pPr>
    </w:p>
    <w:p w:rsidR="000A639A" w:rsidRDefault="000A639A" w:rsidP="000A639A">
      <w:pPr>
        <w:jc w:val="both"/>
        <w:rPr>
          <w:sz w:val="28"/>
          <w:szCs w:val="28"/>
          <w:lang w:val="uk-UA"/>
        </w:rPr>
      </w:pPr>
    </w:p>
    <w:p w:rsidR="000A639A" w:rsidRDefault="000A639A" w:rsidP="000A639A">
      <w:pPr>
        <w:jc w:val="both"/>
        <w:rPr>
          <w:sz w:val="28"/>
          <w:szCs w:val="28"/>
          <w:lang w:val="uk-UA"/>
        </w:rPr>
      </w:pPr>
    </w:p>
    <w:p w:rsidR="000A639A" w:rsidRDefault="000A639A" w:rsidP="000A63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</w:t>
      </w:r>
    </w:p>
    <w:p w:rsidR="000A639A" w:rsidRDefault="000A639A" w:rsidP="000A63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Вченої ради</w:t>
      </w:r>
    </w:p>
    <w:p w:rsidR="000A639A" w:rsidRDefault="000A639A" w:rsidP="000A63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Львівського національного університету </w:t>
      </w:r>
    </w:p>
    <w:p w:rsidR="000A639A" w:rsidRDefault="000A639A" w:rsidP="000A63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імені Івана Франка</w:t>
      </w:r>
    </w:p>
    <w:p w:rsidR="000A639A" w:rsidRDefault="000A639A" w:rsidP="000A639A">
      <w:pPr>
        <w:ind w:left="70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протокол № 61/2</w:t>
      </w:r>
    </w:p>
    <w:p w:rsidR="000A639A" w:rsidRDefault="000A639A" w:rsidP="000A63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01.02.2019 р.</w:t>
      </w:r>
    </w:p>
    <w:p w:rsidR="000A639A" w:rsidRDefault="000A639A" w:rsidP="000A63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Вченої Ради</w:t>
      </w:r>
    </w:p>
    <w:p w:rsidR="000A639A" w:rsidRDefault="000A639A" w:rsidP="000A639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 В.П. Мельник</w:t>
      </w:r>
    </w:p>
    <w:p w:rsidR="000A639A" w:rsidRDefault="000A639A" w:rsidP="000A639A">
      <w:pPr>
        <w:jc w:val="right"/>
        <w:rPr>
          <w:sz w:val="28"/>
          <w:szCs w:val="28"/>
          <w:lang w:val="uk-UA"/>
        </w:rPr>
      </w:pPr>
    </w:p>
    <w:p w:rsidR="000A639A" w:rsidRDefault="000A639A" w:rsidP="000A639A">
      <w:pPr>
        <w:jc w:val="right"/>
        <w:rPr>
          <w:sz w:val="28"/>
          <w:szCs w:val="28"/>
          <w:lang w:val="uk-UA"/>
        </w:rPr>
      </w:pPr>
    </w:p>
    <w:p w:rsidR="000A639A" w:rsidRDefault="000A639A" w:rsidP="000A639A">
      <w:pPr>
        <w:jc w:val="right"/>
        <w:rPr>
          <w:sz w:val="28"/>
          <w:szCs w:val="28"/>
          <w:lang w:val="uk-UA"/>
        </w:rPr>
      </w:pPr>
    </w:p>
    <w:p w:rsidR="000A639A" w:rsidRDefault="000A639A" w:rsidP="000A639A">
      <w:pPr>
        <w:jc w:val="right"/>
        <w:rPr>
          <w:sz w:val="28"/>
          <w:szCs w:val="28"/>
          <w:lang w:val="uk-UA"/>
        </w:rPr>
      </w:pPr>
    </w:p>
    <w:p w:rsidR="000A639A" w:rsidRDefault="000A639A" w:rsidP="000A639A">
      <w:pPr>
        <w:jc w:val="right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прийому до аспірантури та докторантури</w:t>
      </w:r>
    </w:p>
    <w:p w:rsidR="000A639A" w:rsidRDefault="000A639A" w:rsidP="000A63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Львівського національного університету імені Івана Франка</w:t>
      </w:r>
    </w:p>
    <w:p w:rsidR="000A639A" w:rsidRDefault="000A639A" w:rsidP="000A63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2019 році</w:t>
      </w: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</w:p>
    <w:p w:rsidR="000A639A" w:rsidRDefault="000A639A" w:rsidP="000A639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Львів 2019</w:t>
      </w:r>
    </w:p>
    <w:p w:rsidR="000A639A" w:rsidRDefault="000A639A">
      <w:pPr>
        <w:pStyle w:val="2"/>
        <w:rPr>
          <w:b/>
          <w:i w:val="0"/>
          <w:iCs/>
          <w:szCs w:val="28"/>
          <w:lang w:val="uk-UA"/>
        </w:rPr>
      </w:pPr>
    </w:p>
    <w:p w:rsidR="000A639A" w:rsidRDefault="000A639A">
      <w:pPr>
        <w:pStyle w:val="2"/>
        <w:rPr>
          <w:b/>
          <w:i w:val="0"/>
          <w:iCs/>
          <w:szCs w:val="28"/>
          <w:lang w:val="uk-UA"/>
        </w:rPr>
      </w:pPr>
    </w:p>
    <w:p w:rsidR="000A639A" w:rsidRDefault="000A639A">
      <w:pPr>
        <w:pStyle w:val="2"/>
        <w:rPr>
          <w:b/>
          <w:i w:val="0"/>
          <w:iCs/>
          <w:szCs w:val="28"/>
          <w:lang w:val="uk-UA"/>
        </w:rPr>
      </w:pPr>
    </w:p>
    <w:p w:rsidR="000A639A" w:rsidRDefault="000A639A">
      <w:pPr>
        <w:pStyle w:val="2"/>
        <w:rPr>
          <w:b/>
          <w:i w:val="0"/>
          <w:iCs/>
          <w:szCs w:val="28"/>
          <w:lang w:val="uk-UA"/>
        </w:rPr>
      </w:pPr>
    </w:p>
    <w:p w:rsidR="000A639A" w:rsidRDefault="000A639A">
      <w:pPr>
        <w:pStyle w:val="2"/>
        <w:rPr>
          <w:b/>
          <w:i w:val="0"/>
          <w:iCs/>
          <w:szCs w:val="28"/>
          <w:lang w:val="uk-UA"/>
        </w:rPr>
      </w:pPr>
    </w:p>
    <w:p w:rsidR="007D0363" w:rsidRDefault="007A1437">
      <w:pPr>
        <w:pStyle w:val="2"/>
        <w:rPr>
          <w:b/>
          <w:i w:val="0"/>
          <w:iCs/>
          <w:szCs w:val="28"/>
          <w:lang w:val="uk-UA"/>
        </w:rPr>
      </w:pPr>
      <w:r>
        <w:rPr>
          <w:b/>
          <w:i w:val="0"/>
          <w:iCs/>
          <w:szCs w:val="28"/>
          <w:lang w:val="uk-UA"/>
        </w:rPr>
        <w:lastRenderedPageBreak/>
        <w:t>Правил</w:t>
      </w:r>
      <w:r w:rsidR="008E04E7">
        <w:rPr>
          <w:b/>
          <w:i w:val="0"/>
          <w:iCs/>
          <w:szCs w:val="28"/>
          <w:lang w:val="uk-UA"/>
        </w:rPr>
        <w:t>а</w:t>
      </w:r>
      <w:r w:rsidR="007D0363">
        <w:rPr>
          <w:b/>
          <w:i w:val="0"/>
          <w:iCs/>
          <w:szCs w:val="28"/>
          <w:lang w:val="uk-UA"/>
        </w:rPr>
        <w:t xml:space="preserve"> прийому до аспірантури та докторантури</w:t>
      </w:r>
    </w:p>
    <w:p w:rsidR="007D0363" w:rsidRDefault="007D0363">
      <w:pPr>
        <w:pStyle w:val="2"/>
        <w:rPr>
          <w:b/>
          <w:i w:val="0"/>
          <w:iCs/>
          <w:szCs w:val="28"/>
          <w:lang w:val="uk-UA"/>
        </w:rPr>
      </w:pPr>
      <w:r>
        <w:rPr>
          <w:b/>
          <w:i w:val="0"/>
          <w:iCs/>
          <w:szCs w:val="28"/>
          <w:lang w:val="uk-UA"/>
        </w:rPr>
        <w:t>Львівського національного університету імені Івана Франка</w:t>
      </w:r>
    </w:p>
    <w:p w:rsidR="007D0363" w:rsidRDefault="007D0363" w:rsidP="00840E58">
      <w:pPr>
        <w:pStyle w:val="2"/>
        <w:rPr>
          <w:b/>
          <w:i w:val="0"/>
          <w:iCs/>
          <w:szCs w:val="28"/>
          <w:lang w:val="uk-UA"/>
        </w:rPr>
      </w:pPr>
      <w:r>
        <w:rPr>
          <w:b/>
          <w:i w:val="0"/>
          <w:iCs/>
          <w:szCs w:val="28"/>
          <w:lang w:val="uk-UA"/>
        </w:rPr>
        <w:t>у 201</w:t>
      </w:r>
      <w:r w:rsidR="0028427E">
        <w:rPr>
          <w:b/>
          <w:i w:val="0"/>
          <w:iCs/>
          <w:szCs w:val="28"/>
          <w:lang w:val="uk-UA"/>
        </w:rPr>
        <w:t>9</w:t>
      </w:r>
      <w:r>
        <w:rPr>
          <w:b/>
          <w:i w:val="0"/>
          <w:iCs/>
          <w:szCs w:val="28"/>
          <w:lang w:val="uk-UA"/>
        </w:rPr>
        <w:t xml:space="preserve"> році</w:t>
      </w:r>
    </w:p>
    <w:p w:rsidR="007D0363" w:rsidRDefault="007D0363">
      <w:pPr>
        <w:pStyle w:val="2"/>
        <w:jc w:val="left"/>
        <w:rPr>
          <w:b/>
          <w:i w:val="0"/>
          <w:iCs/>
          <w:szCs w:val="28"/>
          <w:u w:val="single"/>
          <w:lang w:val="uk-UA"/>
        </w:rPr>
      </w:pPr>
    </w:p>
    <w:p w:rsidR="007D0363" w:rsidRDefault="007D0363">
      <w:pPr>
        <w:pStyle w:val="2"/>
        <w:jc w:val="both"/>
        <w:rPr>
          <w:i w:val="0"/>
          <w:iCs/>
          <w:szCs w:val="28"/>
          <w:lang w:val="uk-UA"/>
        </w:rPr>
      </w:pPr>
      <w:r>
        <w:rPr>
          <w:i w:val="0"/>
          <w:iCs/>
          <w:szCs w:val="28"/>
          <w:lang w:val="uk-UA"/>
        </w:rPr>
        <w:tab/>
      </w:r>
      <w:r>
        <w:rPr>
          <w:b/>
          <w:bCs/>
          <w:i w:val="0"/>
          <w:iCs/>
          <w:szCs w:val="28"/>
          <w:lang w:val="uk-UA"/>
        </w:rPr>
        <w:t>Прийом до аспірантури Університету</w:t>
      </w:r>
      <w:r>
        <w:rPr>
          <w:i w:val="0"/>
          <w:iCs/>
          <w:szCs w:val="28"/>
          <w:lang w:val="uk-UA"/>
        </w:rPr>
        <w:t xml:space="preserve"> за очною (денною, вечірньою) та заочною формою навчання здійснюється </w:t>
      </w:r>
      <w:r w:rsidR="00840E58">
        <w:rPr>
          <w:i w:val="0"/>
          <w:iCs/>
          <w:szCs w:val="28"/>
          <w:lang w:val="uk-UA"/>
        </w:rPr>
        <w:t xml:space="preserve">згідно з Наказом Міністерства освіти і науки України від 23 червня 2016 року </w:t>
      </w:r>
      <w:r w:rsidR="00B20196">
        <w:rPr>
          <w:i w:val="0"/>
          <w:iCs/>
          <w:szCs w:val="28"/>
          <w:lang w:val="uk-UA"/>
        </w:rPr>
        <w:t xml:space="preserve">№ 707 </w:t>
      </w:r>
      <w:proofErr w:type="spellStart"/>
      <w:r w:rsidR="00840E58">
        <w:rPr>
          <w:i w:val="0"/>
          <w:iCs/>
          <w:szCs w:val="28"/>
          <w:lang w:val="uk-UA"/>
        </w:rPr>
        <w:t>“Про</w:t>
      </w:r>
      <w:proofErr w:type="spellEnd"/>
      <w:r w:rsidR="00840E58">
        <w:rPr>
          <w:i w:val="0"/>
          <w:iCs/>
          <w:szCs w:val="28"/>
          <w:lang w:val="uk-UA"/>
        </w:rPr>
        <w:t xml:space="preserve"> ліцензування освітньої діяльності на третьому </w:t>
      </w:r>
      <w:proofErr w:type="spellStart"/>
      <w:r w:rsidR="00840E58">
        <w:rPr>
          <w:i w:val="0"/>
          <w:iCs/>
          <w:szCs w:val="28"/>
          <w:lang w:val="uk-UA"/>
        </w:rPr>
        <w:t>освітньо-науковому</w:t>
      </w:r>
      <w:proofErr w:type="spellEnd"/>
      <w:r w:rsidR="00840E58">
        <w:rPr>
          <w:i w:val="0"/>
          <w:iCs/>
          <w:szCs w:val="28"/>
          <w:lang w:val="uk-UA"/>
        </w:rPr>
        <w:t xml:space="preserve"> </w:t>
      </w:r>
      <w:proofErr w:type="spellStart"/>
      <w:r w:rsidR="00840E58">
        <w:rPr>
          <w:i w:val="0"/>
          <w:iCs/>
          <w:szCs w:val="28"/>
          <w:lang w:val="uk-UA"/>
        </w:rPr>
        <w:t>рівні”</w:t>
      </w:r>
      <w:proofErr w:type="spellEnd"/>
      <w:r w:rsidR="00840E58">
        <w:rPr>
          <w:i w:val="0"/>
          <w:iCs/>
          <w:szCs w:val="28"/>
          <w:lang w:val="uk-UA"/>
        </w:rPr>
        <w:t xml:space="preserve"> </w:t>
      </w:r>
      <w:r>
        <w:rPr>
          <w:i w:val="0"/>
          <w:iCs/>
          <w:szCs w:val="28"/>
          <w:lang w:val="uk-UA"/>
        </w:rPr>
        <w:t xml:space="preserve">за такими спеціальностями (Перелік спеціальностей затверджений </w:t>
      </w:r>
      <w:r w:rsidR="00776428">
        <w:rPr>
          <w:i w:val="0"/>
          <w:iCs/>
          <w:szCs w:val="28"/>
          <w:lang w:val="uk-UA"/>
        </w:rPr>
        <w:t>П</w:t>
      </w:r>
      <w:r>
        <w:rPr>
          <w:i w:val="0"/>
          <w:iCs/>
          <w:szCs w:val="28"/>
          <w:lang w:val="uk-UA"/>
        </w:rPr>
        <w:t>остановою Кабінету Міністрів України від 29 квітня 2015 року № 266</w:t>
      </w:r>
      <w:r w:rsidR="00776428">
        <w:rPr>
          <w:i w:val="0"/>
          <w:iCs/>
          <w:szCs w:val="28"/>
          <w:lang w:val="uk-UA"/>
        </w:rPr>
        <w:t>; зі змінами затвердженими Постановами Кабінету Міністрів України  № 674 від 27 вересня 2016 року</w:t>
      </w:r>
      <w:r w:rsidR="009A5E59">
        <w:rPr>
          <w:i w:val="0"/>
          <w:iCs/>
          <w:szCs w:val="28"/>
          <w:lang w:val="uk-UA"/>
        </w:rPr>
        <w:t xml:space="preserve"> та № 53 від 1 лютого 2017 року</w:t>
      </w:r>
      <w:r>
        <w:rPr>
          <w:i w:val="0"/>
          <w:iCs/>
          <w:szCs w:val="28"/>
          <w:lang w:val="uk-UA"/>
        </w:rPr>
        <w:t>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4"/>
        <w:gridCol w:w="6760"/>
      </w:tblGrid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Шифр спеціальності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Назва спеціальності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015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Професійна освіта</w:t>
            </w:r>
            <w:r w:rsidR="00FD2F97">
              <w:rPr>
                <w:i w:val="0"/>
                <w:iCs/>
                <w:szCs w:val="28"/>
                <w:lang w:val="uk-UA"/>
              </w:rPr>
              <w:t xml:space="preserve"> (за спеціальностями)</w:t>
            </w:r>
          </w:p>
        </w:tc>
      </w:tr>
      <w:tr w:rsidR="0028427E">
        <w:trPr>
          <w:jc w:val="center"/>
        </w:trPr>
        <w:tc>
          <w:tcPr>
            <w:tcW w:w="1570" w:type="pct"/>
          </w:tcPr>
          <w:p w:rsidR="0028427E" w:rsidRDefault="0028427E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024</w:t>
            </w:r>
          </w:p>
        </w:tc>
        <w:tc>
          <w:tcPr>
            <w:tcW w:w="3430" w:type="pct"/>
          </w:tcPr>
          <w:p w:rsidR="0028427E" w:rsidRDefault="0028427E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 xml:space="preserve">Хореографія 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025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Музичне мистецтво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Релігієзнавство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Історія та археологія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Філософія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Філологія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Економіка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Політологія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Психологія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054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Соціологія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061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Журналістика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Облік і оподаткування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Фінанси, банківська справа та страхування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Менеджмент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Маркетинг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076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Підприємництво, торгівля та біржова діяльність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081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Право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091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Біологія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Екологія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Хімія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Науки про Землю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104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Фізика та астрономія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105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 xml:space="preserve">Прикладна фізика та </w:t>
            </w:r>
            <w:proofErr w:type="spellStart"/>
            <w:r>
              <w:rPr>
                <w:i w:val="0"/>
                <w:iCs/>
                <w:szCs w:val="28"/>
                <w:lang w:val="uk-UA"/>
              </w:rPr>
              <w:t>наноматеріали</w:t>
            </w:r>
            <w:proofErr w:type="spellEnd"/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111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Математика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112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Статистика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113</w:t>
            </w:r>
          </w:p>
        </w:tc>
        <w:tc>
          <w:tcPr>
            <w:tcW w:w="3430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Прикладна математика</w:t>
            </w:r>
          </w:p>
        </w:tc>
      </w:tr>
      <w:tr w:rsidR="007D0363">
        <w:trPr>
          <w:jc w:val="center"/>
        </w:trPr>
        <w:tc>
          <w:tcPr>
            <w:tcW w:w="1570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122</w:t>
            </w:r>
          </w:p>
        </w:tc>
        <w:tc>
          <w:tcPr>
            <w:tcW w:w="3430" w:type="pct"/>
          </w:tcPr>
          <w:p w:rsidR="007D0363" w:rsidRDefault="007D0363" w:rsidP="00FD2F97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 xml:space="preserve">Комп’ютерні науки </w:t>
            </w:r>
          </w:p>
        </w:tc>
      </w:tr>
      <w:tr w:rsidR="009D3F41">
        <w:trPr>
          <w:jc w:val="center"/>
        </w:trPr>
        <w:tc>
          <w:tcPr>
            <w:tcW w:w="1570" w:type="pct"/>
          </w:tcPr>
          <w:p w:rsidR="009D3F41" w:rsidRDefault="009D3F41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281</w:t>
            </w:r>
          </w:p>
        </w:tc>
        <w:tc>
          <w:tcPr>
            <w:tcW w:w="3430" w:type="pct"/>
          </w:tcPr>
          <w:p w:rsidR="009D3F41" w:rsidRDefault="009D3F41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Публічне управління та адміністрування</w:t>
            </w:r>
          </w:p>
        </w:tc>
      </w:tr>
      <w:tr w:rsidR="00FD2F97">
        <w:trPr>
          <w:jc w:val="center"/>
        </w:trPr>
        <w:tc>
          <w:tcPr>
            <w:tcW w:w="1570" w:type="pct"/>
          </w:tcPr>
          <w:p w:rsidR="00FD2F97" w:rsidRDefault="00FD2F97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292</w:t>
            </w:r>
          </w:p>
        </w:tc>
        <w:tc>
          <w:tcPr>
            <w:tcW w:w="3430" w:type="pct"/>
          </w:tcPr>
          <w:p w:rsidR="00FD2F97" w:rsidRDefault="00FD2F97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Міжнародні економічні відносини</w:t>
            </w:r>
          </w:p>
        </w:tc>
      </w:tr>
      <w:tr w:rsidR="00FD2F97">
        <w:trPr>
          <w:jc w:val="center"/>
        </w:trPr>
        <w:tc>
          <w:tcPr>
            <w:tcW w:w="1570" w:type="pct"/>
          </w:tcPr>
          <w:p w:rsidR="00FD2F97" w:rsidRDefault="00FD2F97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293</w:t>
            </w:r>
          </w:p>
        </w:tc>
        <w:tc>
          <w:tcPr>
            <w:tcW w:w="3430" w:type="pct"/>
          </w:tcPr>
          <w:p w:rsidR="00FD2F97" w:rsidRDefault="00FD2F97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Міжнародне право</w:t>
            </w:r>
          </w:p>
        </w:tc>
      </w:tr>
    </w:tbl>
    <w:p w:rsidR="007D0363" w:rsidRDefault="007D0363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column"/>
      </w:r>
      <w:r>
        <w:rPr>
          <w:sz w:val="28"/>
          <w:szCs w:val="28"/>
          <w:lang w:val="uk-UA"/>
        </w:rPr>
        <w:lastRenderedPageBreak/>
        <w:tab/>
      </w:r>
      <w:r>
        <w:rPr>
          <w:b/>
          <w:sz w:val="28"/>
          <w:szCs w:val="28"/>
          <w:lang w:val="uk-UA"/>
        </w:rPr>
        <w:t>Підготовка в аспірантурі Університету здійснюється:</w:t>
      </w:r>
    </w:p>
    <w:p w:rsidR="007D0363" w:rsidRDefault="007D0363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</w:t>
      </w:r>
      <w:r w:rsidR="00D50900">
        <w:rPr>
          <w:sz w:val="28"/>
          <w:szCs w:val="28"/>
          <w:lang w:val="uk-UA"/>
        </w:rPr>
        <w:t>видатків</w:t>
      </w:r>
      <w:r>
        <w:rPr>
          <w:sz w:val="28"/>
          <w:szCs w:val="28"/>
          <w:lang w:val="uk-UA"/>
        </w:rPr>
        <w:t xml:space="preserve"> державного бюджету </w:t>
      </w:r>
      <w:r w:rsidR="00C81FF8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державн</w:t>
      </w:r>
      <w:r w:rsidR="00C81FF8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замовлення</w:t>
      </w:r>
      <w:r w:rsidR="00C81FF8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; </w:t>
      </w:r>
    </w:p>
    <w:p w:rsidR="007D0363" w:rsidRDefault="007D0363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</w:t>
      </w:r>
      <w:r w:rsidR="00C81FF8">
        <w:rPr>
          <w:sz w:val="28"/>
          <w:szCs w:val="28"/>
          <w:lang w:val="uk-UA"/>
        </w:rPr>
        <w:t>кошти</w:t>
      </w:r>
      <w:r>
        <w:rPr>
          <w:sz w:val="28"/>
          <w:szCs w:val="28"/>
          <w:lang w:val="uk-UA"/>
        </w:rPr>
        <w:t xml:space="preserve"> </w:t>
      </w:r>
      <w:r w:rsidR="00C81FF8">
        <w:rPr>
          <w:sz w:val="28"/>
          <w:szCs w:val="28"/>
          <w:lang w:val="uk-UA"/>
        </w:rPr>
        <w:t xml:space="preserve">фізичних та/або </w:t>
      </w:r>
      <w:r>
        <w:rPr>
          <w:sz w:val="28"/>
          <w:szCs w:val="28"/>
          <w:lang w:val="uk-UA"/>
        </w:rPr>
        <w:t xml:space="preserve">юридичних осіб (на умовах </w:t>
      </w:r>
      <w:r w:rsidR="00C81FF8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>) – понад державне замовлення в межах ліцензованого обсягу.</w:t>
      </w:r>
    </w:p>
    <w:p w:rsidR="007D0363" w:rsidRDefault="007D0363">
      <w:pPr>
        <w:pStyle w:val="21"/>
        <w:spacing w:before="0" w:beforeAutospacing="0" w:after="0" w:afterAutospacing="0"/>
        <w:ind w:left="0"/>
      </w:pPr>
      <w:r>
        <w:tab/>
        <w:t>Підготовка здобувачів вищої освіти ступеня доктора філософії за державним замовленням здійснюється виключно в аспірантурі за очною (денною, вечірньою) формою навчання.</w:t>
      </w:r>
    </w:p>
    <w:p w:rsidR="007D0363" w:rsidRDefault="007D0363" w:rsidP="00C81FF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аспірантури на конкурсній основі приймають громадян України, які </w:t>
      </w:r>
      <w:r w:rsidR="00C81FF8">
        <w:rPr>
          <w:sz w:val="28"/>
          <w:szCs w:val="28"/>
          <w:lang w:val="uk-UA"/>
        </w:rPr>
        <w:t>здобули ступінь м</w:t>
      </w:r>
      <w:r>
        <w:rPr>
          <w:sz w:val="28"/>
          <w:szCs w:val="28"/>
          <w:lang w:val="uk-UA"/>
        </w:rPr>
        <w:t>агістр</w:t>
      </w:r>
      <w:r w:rsidR="00C81FF8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</w:t>
      </w:r>
      <w:r w:rsidR="000A639A">
        <w:rPr>
          <w:sz w:val="28"/>
          <w:szCs w:val="28"/>
          <w:lang w:val="uk-UA"/>
        </w:rPr>
        <w:t xml:space="preserve">або </w:t>
      </w:r>
      <w:r w:rsidR="00C81FF8">
        <w:rPr>
          <w:sz w:val="28"/>
          <w:szCs w:val="28"/>
          <w:lang w:val="uk-UA"/>
        </w:rPr>
        <w:t>освітньо-ква</w:t>
      </w:r>
      <w:r w:rsidR="000A639A">
        <w:rPr>
          <w:sz w:val="28"/>
          <w:szCs w:val="28"/>
          <w:lang w:val="uk-UA"/>
        </w:rPr>
        <w:t>ліфікаційний рівень спеціаліста</w:t>
      </w:r>
      <w:r w:rsidR="00C81FF8">
        <w:rPr>
          <w:sz w:val="28"/>
          <w:szCs w:val="28"/>
          <w:lang w:val="uk-UA"/>
        </w:rPr>
        <w:t>.</w:t>
      </w:r>
    </w:p>
    <w:p w:rsidR="00C81FF8" w:rsidRPr="00583D10" w:rsidRDefault="00C81FF8" w:rsidP="00C81FF8">
      <w:pPr>
        <w:jc w:val="both"/>
        <w:rPr>
          <w:szCs w:val="28"/>
          <w:lang w:val="uk-UA"/>
        </w:rPr>
      </w:pPr>
    </w:p>
    <w:p w:rsidR="007D0363" w:rsidRPr="009A5E59" w:rsidRDefault="007D0363" w:rsidP="00583D10">
      <w:pPr>
        <w:pStyle w:val="2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ab/>
      </w:r>
      <w:r w:rsidRPr="009A5E59">
        <w:rPr>
          <w:bCs/>
          <w:i w:val="0"/>
          <w:szCs w:val="28"/>
          <w:lang w:val="uk-UA"/>
        </w:rPr>
        <w:t>Заяви про прийом до аспірантури</w:t>
      </w:r>
      <w:r w:rsidRPr="009A5E59">
        <w:rPr>
          <w:i w:val="0"/>
          <w:szCs w:val="28"/>
          <w:lang w:val="uk-UA"/>
        </w:rPr>
        <w:t xml:space="preserve"> із зазначеними нижче документами приймають у </w:t>
      </w:r>
      <w:r w:rsidR="009D3F41" w:rsidRPr="009A5E59">
        <w:rPr>
          <w:i w:val="0"/>
          <w:szCs w:val="28"/>
          <w:lang w:val="uk-UA"/>
        </w:rPr>
        <w:t>в</w:t>
      </w:r>
      <w:r w:rsidRPr="009A5E59">
        <w:rPr>
          <w:i w:val="0"/>
          <w:szCs w:val="28"/>
          <w:lang w:val="uk-UA"/>
        </w:rPr>
        <w:t>ідділі аспірантури та докторантури (к</w:t>
      </w:r>
      <w:r w:rsidR="00B20196" w:rsidRPr="009A5E59">
        <w:rPr>
          <w:i w:val="0"/>
          <w:szCs w:val="28"/>
          <w:lang w:val="uk-UA"/>
        </w:rPr>
        <w:t>ім</w:t>
      </w:r>
      <w:r w:rsidRPr="009A5E59">
        <w:rPr>
          <w:i w:val="0"/>
          <w:szCs w:val="28"/>
          <w:lang w:val="uk-UA"/>
        </w:rPr>
        <w:t xml:space="preserve">. 210, вул. Університетська, 1) </w:t>
      </w:r>
      <w:r w:rsidR="009A5E59" w:rsidRPr="009A5E59">
        <w:rPr>
          <w:i w:val="0"/>
          <w:szCs w:val="28"/>
          <w:lang w:val="uk-UA"/>
        </w:rPr>
        <w:t>з 09</w:t>
      </w:r>
      <w:r w:rsidRPr="009A5E59">
        <w:rPr>
          <w:i w:val="0"/>
          <w:szCs w:val="28"/>
          <w:lang w:val="uk-UA"/>
        </w:rPr>
        <w:t xml:space="preserve"> серпня по 2</w:t>
      </w:r>
      <w:r w:rsidR="009A5E59" w:rsidRPr="009A5E59">
        <w:rPr>
          <w:i w:val="0"/>
          <w:szCs w:val="28"/>
          <w:lang w:val="uk-UA"/>
        </w:rPr>
        <w:t>3</w:t>
      </w:r>
      <w:r w:rsidRPr="009A5E59">
        <w:rPr>
          <w:i w:val="0"/>
          <w:szCs w:val="28"/>
          <w:lang w:val="uk-UA"/>
        </w:rPr>
        <w:t xml:space="preserve"> серпня щодня, крім суботи та неділі, з 9</w:t>
      </w:r>
      <w:r w:rsidRPr="009A5E59">
        <w:rPr>
          <w:i w:val="0"/>
          <w:szCs w:val="28"/>
          <w:vertAlign w:val="superscript"/>
          <w:lang w:val="uk-UA"/>
        </w:rPr>
        <w:t>00</w:t>
      </w:r>
      <w:r w:rsidRPr="009A5E59">
        <w:rPr>
          <w:i w:val="0"/>
          <w:szCs w:val="28"/>
          <w:lang w:val="uk-UA"/>
        </w:rPr>
        <w:t xml:space="preserve"> до 18</w:t>
      </w:r>
      <w:r w:rsidRPr="009A5E59">
        <w:rPr>
          <w:i w:val="0"/>
          <w:szCs w:val="28"/>
          <w:vertAlign w:val="superscript"/>
          <w:lang w:val="uk-UA"/>
        </w:rPr>
        <w:t>00</w:t>
      </w:r>
      <w:r w:rsidRPr="009A5E59">
        <w:rPr>
          <w:i w:val="0"/>
          <w:szCs w:val="28"/>
          <w:lang w:val="uk-UA"/>
        </w:rPr>
        <w:t>. Телефон для довідок</w:t>
      </w:r>
      <w:r w:rsidRPr="009A5E59">
        <w:rPr>
          <w:i w:val="0"/>
          <w:szCs w:val="28"/>
        </w:rPr>
        <w:t>:</w:t>
      </w:r>
      <w:r w:rsidRPr="009A5E59">
        <w:rPr>
          <w:i w:val="0"/>
          <w:szCs w:val="28"/>
          <w:lang w:val="uk-UA"/>
        </w:rPr>
        <w:t xml:space="preserve"> (032) 2394773.</w:t>
      </w:r>
    </w:p>
    <w:p w:rsidR="007D0363" w:rsidRPr="009A5E59" w:rsidRDefault="007D0363">
      <w:pPr>
        <w:pStyle w:val="2"/>
        <w:jc w:val="both"/>
        <w:rPr>
          <w:bCs/>
          <w:i w:val="0"/>
          <w:szCs w:val="28"/>
          <w:lang w:val="uk-UA"/>
        </w:rPr>
      </w:pPr>
      <w:r w:rsidRPr="009A5E59">
        <w:rPr>
          <w:bCs/>
          <w:i w:val="0"/>
          <w:szCs w:val="28"/>
        </w:rPr>
        <w:tab/>
      </w:r>
      <w:r w:rsidRPr="009A5E59">
        <w:rPr>
          <w:bCs/>
          <w:i w:val="0"/>
          <w:szCs w:val="28"/>
          <w:lang w:val="uk-UA"/>
        </w:rPr>
        <w:t>Вступні випробування проводять з 30 серпня по 6 вересня</w:t>
      </w:r>
      <w:r w:rsidRPr="009A5E59">
        <w:rPr>
          <w:bCs/>
          <w:i w:val="0"/>
          <w:szCs w:val="28"/>
        </w:rPr>
        <w:t>.</w:t>
      </w:r>
    </w:p>
    <w:p w:rsidR="007D0363" w:rsidRPr="00583D10" w:rsidRDefault="007D0363">
      <w:pPr>
        <w:pStyle w:val="2"/>
        <w:jc w:val="both"/>
        <w:rPr>
          <w:bCs/>
          <w:i w:val="0"/>
          <w:szCs w:val="28"/>
          <w:lang w:val="uk-UA"/>
        </w:rPr>
      </w:pPr>
    </w:p>
    <w:p w:rsidR="007D0363" w:rsidRPr="009F336F" w:rsidRDefault="007D0363">
      <w:pPr>
        <w:pStyle w:val="2"/>
        <w:rPr>
          <w:i w:val="0"/>
          <w:szCs w:val="28"/>
          <w:lang w:val="uk-UA"/>
        </w:rPr>
      </w:pPr>
      <w:r w:rsidRPr="009F336F">
        <w:rPr>
          <w:i w:val="0"/>
          <w:szCs w:val="28"/>
          <w:lang w:val="uk-UA"/>
        </w:rPr>
        <w:t>Перелік необхідних документів</w:t>
      </w:r>
    </w:p>
    <w:p w:rsidR="007D0363" w:rsidRDefault="007D0363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Заява встановленого зразка.</w:t>
      </w:r>
    </w:p>
    <w:p w:rsidR="007D0363" w:rsidRPr="00624CDE" w:rsidRDefault="007D0363" w:rsidP="00583D10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 w:rsidRPr="00624CDE">
        <w:rPr>
          <w:i w:val="0"/>
          <w:szCs w:val="28"/>
          <w:lang w:val="uk-UA"/>
        </w:rPr>
        <w:t>Особовий листок з обліку кадрів</w:t>
      </w:r>
      <w:r w:rsidR="00624CDE">
        <w:rPr>
          <w:i w:val="0"/>
          <w:szCs w:val="28"/>
          <w:lang w:val="uk-UA"/>
        </w:rPr>
        <w:t>.</w:t>
      </w:r>
    </w:p>
    <w:p w:rsidR="007D0363" w:rsidRDefault="007D0363" w:rsidP="00583D10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 w:rsidRPr="00624CDE">
        <w:rPr>
          <w:i w:val="0"/>
          <w:szCs w:val="28"/>
          <w:lang w:val="uk-UA"/>
        </w:rPr>
        <w:t>Список опублікованих наукових праць (за наявності), завірений в деканаті, або реферат з обраної спеціальності. Реферат подають на кафе</w:t>
      </w:r>
      <w:r w:rsidR="009D3F41" w:rsidRPr="00624CDE">
        <w:rPr>
          <w:i w:val="0"/>
          <w:szCs w:val="28"/>
          <w:lang w:val="uk-UA"/>
        </w:rPr>
        <w:t>дру в друкованому вигляді, а у в</w:t>
      </w:r>
      <w:r w:rsidRPr="00624CDE">
        <w:rPr>
          <w:i w:val="0"/>
          <w:szCs w:val="28"/>
          <w:lang w:val="uk-UA"/>
        </w:rPr>
        <w:t xml:space="preserve">ідділ аспірантури </w:t>
      </w:r>
      <w:r w:rsidR="00583D10" w:rsidRPr="00624CDE">
        <w:rPr>
          <w:i w:val="0"/>
          <w:szCs w:val="28"/>
          <w:lang w:val="uk-UA"/>
        </w:rPr>
        <w:t>та</w:t>
      </w:r>
      <w:r w:rsidRPr="00624CDE">
        <w:rPr>
          <w:i w:val="0"/>
          <w:szCs w:val="28"/>
          <w:lang w:val="uk-UA"/>
        </w:rPr>
        <w:t xml:space="preserve"> докторантури </w:t>
      </w:r>
      <w:r w:rsidR="00624CDE">
        <w:rPr>
          <w:i w:val="0"/>
          <w:szCs w:val="28"/>
          <w:lang w:val="uk-UA"/>
        </w:rPr>
        <w:t>надіслати на електронну пошту</w:t>
      </w:r>
      <w:r w:rsidR="008A605A">
        <w:rPr>
          <w:i w:val="0"/>
          <w:szCs w:val="28"/>
          <w:lang w:val="uk-UA"/>
        </w:rPr>
        <w:t xml:space="preserve">: </w:t>
      </w:r>
      <w:r w:rsidR="00624CDE">
        <w:rPr>
          <w:i w:val="0"/>
          <w:szCs w:val="28"/>
          <w:lang w:val="uk-UA"/>
        </w:rPr>
        <w:t>(</w:t>
      </w:r>
      <w:proofErr w:type="spellStart"/>
      <w:r w:rsidR="00624CDE" w:rsidRPr="008A605A">
        <w:rPr>
          <w:szCs w:val="28"/>
          <w:lang w:val="uk-UA"/>
        </w:rPr>
        <w:t>postgraduate.dep</w:t>
      </w:r>
      <w:proofErr w:type="spellEnd"/>
      <w:r w:rsidR="00624CDE" w:rsidRPr="008A605A">
        <w:rPr>
          <w:szCs w:val="28"/>
          <w:lang w:val="uk-UA"/>
        </w:rPr>
        <w:t>@</w:t>
      </w:r>
      <w:proofErr w:type="spellStart"/>
      <w:r w:rsidR="00624CDE" w:rsidRPr="008A605A">
        <w:rPr>
          <w:szCs w:val="28"/>
          <w:lang w:val="uk-UA"/>
        </w:rPr>
        <w:t>lnu.edu.ua</w:t>
      </w:r>
      <w:proofErr w:type="spellEnd"/>
      <w:r w:rsidR="008A605A">
        <w:rPr>
          <w:i w:val="0"/>
          <w:szCs w:val="28"/>
          <w:lang w:val="uk-UA"/>
        </w:rPr>
        <w:t>);</w:t>
      </w:r>
    </w:p>
    <w:p w:rsidR="007D0363" w:rsidRDefault="007D0363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Відгук майбутнього наукового керівника на наукові праці або рецензія майбутнього наукового керівника на реферат, з оцінкою.</w:t>
      </w:r>
    </w:p>
    <w:p w:rsidR="007D0363" w:rsidRDefault="007D0363" w:rsidP="00B20196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 xml:space="preserve">Засвідчені копії дипломів </w:t>
      </w:r>
      <w:r w:rsidR="008A605A">
        <w:rPr>
          <w:i w:val="0"/>
          <w:szCs w:val="28"/>
          <w:lang w:val="uk-UA"/>
        </w:rPr>
        <w:t>та</w:t>
      </w:r>
      <w:r>
        <w:rPr>
          <w:i w:val="0"/>
          <w:szCs w:val="28"/>
          <w:lang w:val="uk-UA"/>
        </w:rPr>
        <w:t xml:space="preserve"> додатків до дипломів (бакалавра і магістра</w:t>
      </w:r>
      <w:r w:rsidRPr="00F56099">
        <w:rPr>
          <w:i w:val="0"/>
          <w:szCs w:val="28"/>
          <w:lang w:val="uk-UA"/>
        </w:rPr>
        <w:t>/спеціаліста).</w:t>
      </w:r>
    </w:p>
    <w:p w:rsidR="007D0363" w:rsidRDefault="00624CDE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Ф</w:t>
      </w:r>
      <w:r w:rsidR="007D0363">
        <w:rPr>
          <w:i w:val="0"/>
          <w:szCs w:val="28"/>
          <w:lang w:val="uk-UA"/>
        </w:rPr>
        <w:t>отокартк</w:t>
      </w:r>
      <w:r>
        <w:rPr>
          <w:i w:val="0"/>
          <w:szCs w:val="28"/>
          <w:lang w:val="uk-UA"/>
        </w:rPr>
        <w:t>а розміром 3×4 см;</w:t>
      </w:r>
    </w:p>
    <w:p w:rsidR="007D0363" w:rsidRDefault="007D0363" w:rsidP="00583D10">
      <w:pPr>
        <w:pStyle w:val="2"/>
        <w:numPr>
          <w:ilvl w:val="0"/>
          <w:numId w:val="9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Копі</w:t>
      </w:r>
      <w:r w:rsidR="008A605A">
        <w:rPr>
          <w:i w:val="0"/>
          <w:szCs w:val="28"/>
          <w:lang w:val="uk-UA"/>
        </w:rPr>
        <w:t>ї</w:t>
      </w:r>
      <w:r>
        <w:rPr>
          <w:i w:val="0"/>
          <w:szCs w:val="28"/>
          <w:lang w:val="uk-UA"/>
        </w:rPr>
        <w:t xml:space="preserve"> </w:t>
      </w:r>
      <w:r w:rsidR="00B20196">
        <w:rPr>
          <w:i w:val="0"/>
          <w:szCs w:val="28"/>
          <w:lang w:val="uk-UA"/>
        </w:rPr>
        <w:t xml:space="preserve">паспорта (стор. 1, 2, 11) та </w:t>
      </w:r>
      <w:r>
        <w:rPr>
          <w:i w:val="0"/>
          <w:szCs w:val="28"/>
          <w:lang w:val="uk-UA"/>
        </w:rPr>
        <w:t>довідки про присвоєння ідентифікаційного номера.</w:t>
      </w:r>
    </w:p>
    <w:p w:rsidR="007D0363" w:rsidRPr="00583D10" w:rsidRDefault="007D0363">
      <w:pPr>
        <w:jc w:val="both"/>
        <w:rPr>
          <w:bCs/>
          <w:sz w:val="28"/>
          <w:szCs w:val="28"/>
          <w:lang w:val="uk-UA"/>
        </w:rPr>
      </w:pPr>
    </w:p>
    <w:p w:rsidR="007D0363" w:rsidRPr="00583D10" w:rsidRDefault="007D0363" w:rsidP="00583D10">
      <w:pPr>
        <w:jc w:val="both"/>
        <w:rPr>
          <w:sz w:val="28"/>
          <w:szCs w:val="28"/>
          <w:lang w:val="uk-UA"/>
        </w:rPr>
      </w:pPr>
      <w:r w:rsidRPr="00583D10">
        <w:rPr>
          <w:sz w:val="28"/>
          <w:szCs w:val="28"/>
          <w:lang w:val="uk-UA"/>
        </w:rPr>
        <w:tab/>
        <w:t xml:space="preserve">Вступники до аспірантури </w:t>
      </w:r>
      <w:r w:rsidR="00583D10">
        <w:rPr>
          <w:sz w:val="28"/>
          <w:szCs w:val="28"/>
          <w:lang w:val="uk-UA"/>
        </w:rPr>
        <w:t xml:space="preserve">проходять </w:t>
      </w:r>
      <w:r w:rsidR="00583D10" w:rsidRPr="00583D10">
        <w:rPr>
          <w:sz w:val="28"/>
          <w:szCs w:val="28"/>
          <w:lang w:val="uk-UA"/>
        </w:rPr>
        <w:t>співбесід</w:t>
      </w:r>
      <w:r w:rsidR="00583D10">
        <w:rPr>
          <w:sz w:val="28"/>
          <w:szCs w:val="28"/>
          <w:lang w:val="uk-UA"/>
        </w:rPr>
        <w:t xml:space="preserve">у на факультеті (протокол </w:t>
      </w:r>
      <w:r w:rsidR="009D3F41">
        <w:rPr>
          <w:sz w:val="28"/>
          <w:szCs w:val="28"/>
          <w:lang w:val="uk-UA"/>
        </w:rPr>
        <w:t>подають у в</w:t>
      </w:r>
      <w:r w:rsidR="00583D10" w:rsidRPr="00583D10">
        <w:rPr>
          <w:sz w:val="28"/>
          <w:szCs w:val="28"/>
          <w:lang w:val="uk-UA"/>
        </w:rPr>
        <w:t>ідділ аспірантури та докторантури</w:t>
      </w:r>
      <w:r w:rsidR="00583D10">
        <w:rPr>
          <w:sz w:val="28"/>
          <w:szCs w:val="28"/>
          <w:lang w:val="uk-UA"/>
        </w:rPr>
        <w:t xml:space="preserve">), після чого </w:t>
      </w:r>
      <w:r w:rsidRPr="00583D10">
        <w:rPr>
          <w:sz w:val="28"/>
          <w:szCs w:val="28"/>
          <w:lang w:val="uk-UA"/>
        </w:rPr>
        <w:t>складають вступні іспити з:</w:t>
      </w:r>
    </w:p>
    <w:p w:rsidR="007D0363" w:rsidRDefault="007D0363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спеціальності – в обсязі відповідної навчальної програми рівня вищої освіти магістра;</w:t>
      </w:r>
    </w:p>
    <w:p w:rsidR="007D0363" w:rsidRDefault="007D0363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філософії – в обсязі відповідної навчальної програми</w:t>
      </w:r>
      <w:r>
        <w:rPr>
          <w:sz w:val="28"/>
          <w:szCs w:val="28"/>
        </w:rPr>
        <w:t>;</w:t>
      </w:r>
    </w:p>
    <w:p w:rsidR="007D0363" w:rsidRDefault="007D0363">
      <w:pPr>
        <w:numPr>
          <w:ilvl w:val="0"/>
          <w:numId w:val="10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іноземної мова (англійська, німецька, французька, іспанська) в обсязі, який відповідає рівню В2 Загальноєвропейських рекомендацій з мовної освіти. </w:t>
      </w:r>
      <w:r>
        <w:rPr>
          <w:color w:val="000000"/>
          <w:sz w:val="28"/>
          <w:szCs w:val="28"/>
          <w:lang w:val="uk-UA" w:eastAsia="uk-UA"/>
        </w:rPr>
        <w:t xml:space="preserve">Вступника, який підтвердив свій рівень знання, зокрема англійської мови, дійсним сертифікатом тестів TOEFL, </w:t>
      </w:r>
      <w:proofErr w:type="spellStart"/>
      <w:r>
        <w:rPr>
          <w:color w:val="000000"/>
          <w:sz w:val="28"/>
          <w:szCs w:val="28"/>
          <w:lang w:val="uk-UA" w:eastAsia="uk-UA"/>
        </w:rPr>
        <w:t>International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English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Language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Testing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System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або сертифікатом </w:t>
      </w:r>
      <w:proofErr w:type="spellStart"/>
      <w:r>
        <w:rPr>
          <w:color w:val="000000"/>
          <w:sz w:val="28"/>
          <w:szCs w:val="28"/>
          <w:lang w:val="uk-UA" w:eastAsia="uk-UA"/>
        </w:rPr>
        <w:t>Сambridge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English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Language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uk-UA" w:eastAsia="uk-UA"/>
        </w:rPr>
        <w:t>Assessment</w:t>
      </w:r>
      <w:proofErr w:type="spellEnd"/>
      <w:r>
        <w:rPr>
          <w:color w:val="000000"/>
          <w:sz w:val="28"/>
          <w:szCs w:val="28"/>
          <w:lang w:val="uk-UA" w:eastAsia="uk-UA"/>
        </w:rPr>
        <w:t>, звільняють від складення вступного іспиту з іноземної мови. Під час визначення результатів конкурсу зазначені сертифікати прирівнюють до результатів вступного випробування з іноземної мови з найвищим балом</w:t>
      </w:r>
      <w:r>
        <w:rPr>
          <w:sz w:val="28"/>
          <w:szCs w:val="28"/>
          <w:lang w:val="uk-UA"/>
        </w:rPr>
        <w:t>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 w:rsidP="00583D10">
      <w:pPr>
        <w:pStyle w:val="3"/>
      </w:pPr>
      <w:r>
        <w:tab/>
        <w:t xml:space="preserve">Рішення про допуск до складання вступних іспитів до аспірантури виносить Приймальна комісія до аспірантури Університету за результатами співбесіди вступника на факультеті, розгляду поданих наукових праць </w:t>
      </w:r>
      <w:r w:rsidR="00583D10">
        <w:t>і</w:t>
      </w:r>
      <w:r>
        <w:t xml:space="preserve"> реферату з урахуванням письмового висновку майбутнього наукового керівника.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Особам, допущеним за рішенням Приймальної комісії до аспірантури Університету до вступних іспитів, надається відпустка для підготовки та складання іспитів згідно з чинним законодавством України.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Оцінювання вступників проводять за чотирибальною системою: </w:t>
      </w:r>
      <w:proofErr w:type="spellStart"/>
      <w:r>
        <w:rPr>
          <w:sz w:val="28"/>
          <w:szCs w:val="28"/>
          <w:lang w:val="uk-UA"/>
        </w:rPr>
        <w:t>“</w:t>
      </w:r>
      <w:r>
        <w:rPr>
          <w:rFonts w:ascii="Sylfaen" w:hAnsi="Sylfaen"/>
          <w:sz w:val="28"/>
          <w:szCs w:val="28"/>
          <w:lang w:val="uk-UA"/>
        </w:rPr>
        <w:t>֊</w:t>
      </w:r>
      <w:r>
        <w:rPr>
          <w:sz w:val="28"/>
          <w:szCs w:val="28"/>
          <w:lang w:val="uk-UA"/>
        </w:rPr>
        <w:t>відмінно”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“добре”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“задовільно”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“незадовільно”</w:t>
      </w:r>
      <w:proofErr w:type="spellEnd"/>
      <w:r>
        <w:rPr>
          <w:sz w:val="28"/>
          <w:szCs w:val="28"/>
          <w:lang w:val="uk-UA"/>
        </w:rPr>
        <w:t>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Зарахування вступників відбувається на основі рейтингу, який формують згідно з результатами трьох вступних іспитів до аспірантури та оцінки майбутнього наукового керівника (з рецензії на реферат або відгуку на наукові праці).</w:t>
      </w:r>
    </w:p>
    <w:p w:rsidR="007D0363" w:rsidRDefault="007D0363">
      <w:pPr>
        <w:pStyle w:val="a7"/>
        <w:rPr>
          <w:b w:val="0"/>
          <w:bCs w:val="0"/>
        </w:rPr>
      </w:pPr>
      <w:r>
        <w:rPr>
          <w:b w:val="0"/>
          <w:bCs w:val="0"/>
        </w:rPr>
        <w:tab/>
      </w:r>
      <w:r w:rsidR="009A5E59">
        <w:rPr>
          <w:b w:val="0"/>
          <w:bCs w:val="0"/>
        </w:rPr>
        <w:t>О</w:t>
      </w:r>
      <w:r>
        <w:rPr>
          <w:b w:val="0"/>
          <w:bCs w:val="0"/>
        </w:rPr>
        <w:t xml:space="preserve">цінка </w:t>
      </w:r>
      <w:proofErr w:type="spellStart"/>
      <w:r>
        <w:rPr>
          <w:b w:val="0"/>
          <w:bCs w:val="0"/>
        </w:rPr>
        <w:t>“незадовільно”</w:t>
      </w:r>
      <w:proofErr w:type="spellEnd"/>
      <w:r>
        <w:rPr>
          <w:b w:val="0"/>
          <w:bCs w:val="0"/>
        </w:rPr>
        <w:t xml:space="preserve"> з будь-якого вступного іспиту або за реферат (наукові праці) є підставою для відмови в допуску до подальших вступних випробувань як за рахунок коштів державного бюджету України, так і за рахунок коштів юридичних чи фізичних осіб.</w:t>
      </w:r>
      <w:r w:rsidR="009A5E59">
        <w:rPr>
          <w:b w:val="0"/>
          <w:bCs w:val="0"/>
        </w:rPr>
        <w:t xml:space="preserve"> Оцінка </w:t>
      </w:r>
      <w:proofErr w:type="spellStart"/>
      <w:r w:rsidR="009A5E59">
        <w:rPr>
          <w:b w:val="0"/>
          <w:bCs w:val="0"/>
        </w:rPr>
        <w:t>“задовільно”</w:t>
      </w:r>
      <w:proofErr w:type="spellEnd"/>
      <w:r w:rsidR="009A5E59">
        <w:rPr>
          <w:b w:val="0"/>
          <w:bCs w:val="0"/>
        </w:rPr>
        <w:t xml:space="preserve"> за іспит зі спеціальності є підставою для відмови у зарахуванні вступника до ас</w:t>
      </w:r>
      <w:r w:rsidR="002408CE">
        <w:rPr>
          <w:b w:val="0"/>
          <w:bCs w:val="0"/>
        </w:rPr>
        <w:t>пірантури на всі форми навчання.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випадку, коли сумарний рейтинг двох (або більше) вступників на певну спеціальність за результатами вступних випробувань є однаковим, перевага при зарахуванні до аспірантури надається вступнику, який: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отримав вищу оцінку за іспит зі спеціальності;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публікаці</w:t>
      </w:r>
      <w:r w:rsidR="00EE6AF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за обраною спеціальністю (з врахуванням рейтингу видання);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 на міжнародних наукових конференціях з відповідного фаху;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чи призером міжнародних конкурсів студентських наукових робіт;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диплом переможця чи призера міжнародних студентських олімпіад з відповідного фаху;</w:t>
      </w:r>
    </w:p>
    <w:p w:rsidR="009F336F" w:rsidRDefault="009F336F" w:rsidP="009F336F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виступив на всеукраїнських наукових конференціях з відповідного фаху;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чи призером всеукраїнського конкурсу студентських наукових робіт;</w:t>
      </w:r>
    </w:p>
    <w:p w:rsidR="007D0363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має диплом переможця чи призера всеукраїнської студентської олімпіади з відповідного фаху</w:t>
      </w:r>
      <w:r w:rsidRPr="00F56099">
        <w:rPr>
          <w:sz w:val="28"/>
          <w:szCs w:val="28"/>
          <w:lang w:val="uk-UA"/>
        </w:rPr>
        <w:t>;</w:t>
      </w:r>
    </w:p>
    <w:p w:rsidR="007D0363" w:rsidRPr="00F56099" w:rsidRDefault="007D0363">
      <w:pPr>
        <w:numPr>
          <w:ilvl w:val="0"/>
          <w:numId w:val="11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 w:rsidRPr="00F56099">
        <w:rPr>
          <w:sz w:val="28"/>
          <w:szCs w:val="28"/>
          <w:lang w:val="uk-UA"/>
        </w:rPr>
        <w:t>має ступінь магістра.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Вступникам, які успішно склали всі іспити, але не набрали достатньої кількості балів для зарахування в аспірантуру за</w:t>
      </w:r>
      <w:r w:rsidR="00FB477C">
        <w:rPr>
          <w:sz w:val="28"/>
          <w:szCs w:val="28"/>
          <w:lang w:val="uk-UA"/>
        </w:rPr>
        <w:t xml:space="preserve"> рахунок видатків державного бюджету</w:t>
      </w:r>
      <w:r w:rsidR="00624CDE">
        <w:rPr>
          <w:sz w:val="28"/>
          <w:szCs w:val="28"/>
          <w:lang w:val="uk-UA"/>
        </w:rPr>
        <w:t xml:space="preserve"> </w:t>
      </w:r>
      <w:r w:rsidR="00FB477C">
        <w:rPr>
          <w:sz w:val="28"/>
          <w:szCs w:val="28"/>
          <w:lang w:val="uk-UA"/>
        </w:rPr>
        <w:t>(державне</w:t>
      </w:r>
      <w:r>
        <w:rPr>
          <w:sz w:val="28"/>
          <w:szCs w:val="28"/>
          <w:lang w:val="uk-UA"/>
        </w:rPr>
        <w:t xml:space="preserve"> замовлення</w:t>
      </w:r>
      <w:r w:rsidR="00FB477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, може бути запропонований вступ до аспірантури на умовах </w:t>
      </w:r>
      <w:r w:rsidR="00FB477C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>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0A639A" w:rsidRDefault="000A639A">
      <w:pPr>
        <w:jc w:val="both"/>
        <w:rPr>
          <w:sz w:val="28"/>
          <w:szCs w:val="28"/>
          <w:lang w:val="uk-UA"/>
        </w:rPr>
      </w:pP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>
        <w:rPr>
          <w:b/>
          <w:bCs/>
          <w:sz w:val="28"/>
          <w:szCs w:val="28"/>
          <w:lang w:val="uk-UA"/>
        </w:rPr>
        <w:t>Підготовка іноземних громадян та осіб без громадянства</w:t>
      </w:r>
      <w:r>
        <w:rPr>
          <w:sz w:val="28"/>
          <w:szCs w:val="28"/>
          <w:lang w:val="uk-UA"/>
        </w:rPr>
        <w:t xml:space="preserve"> здійснюється на підставі:</w:t>
      </w:r>
    </w:p>
    <w:p w:rsidR="007D0363" w:rsidRDefault="007D0363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міжнародних договорів України;</w:t>
      </w:r>
    </w:p>
    <w:p w:rsidR="007D0363" w:rsidRDefault="007D0363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загальнодержавних програм;</w:t>
      </w:r>
    </w:p>
    <w:p w:rsidR="007D0363" w:rsidRDefault="007D0363">
      <w:pPr>
        <w:numPr>
          <w:ilvl w:val="0"/>
          <w:numId w:val="3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договорів, укладених Університетом з </w:t>
      </w:r>
      <w:r w:rsidR="00FB477C">
        <w:rPr>
          <w:sz w:val="28"/>
          <w:szCs w:val="28"/>
          <w:lang w:val="uk-UA"/>
        </w:rPr>
        <w:t xml:space="preserve">фізичними та/або </w:t>
      </w:r>
      <w:r>
        <w:rPr>
          <w:sz w:val="28"/>
          <w:szCs w:val="28"/>
          <w:lang w:val="uk-UA"/>
        </w:rPr>
        <w:t>юридичними особами.</w:t>
      </w:r>
    </w:p>
    <w:p w:rsidR="007D0363" w:rsidRDefault="007D0363">
      <w:pPr>
        <w:pStyle w:val="2"/>
        <w:jc w:val="both"/>
        <w:rPr>
          <w:bCs/>
          <w:i w:val="0"/>
          <w:szCs w:val="28"/>
          <w:lang w:val="uk-UA"/>
        </w:rPr>
      </w:pPr>
    </w:p>
    <w:p w:rsidR="007D0363" w:rsidRDefault="007D0363">
      <w:pPr>
        <w:pStyle w:val="2"/>
        <w:rPr>
          <w:bCs/>
          <w:i w:val="0"/>
          <w:szCs w:val="28"/>
          <w:lang w:val="uk-UA"/>
        </w:rPr>
      </w:pPr>
      <w:r>
        <w:rPr>
          <w:bCs/>
          <w:i w:val="0"/>
          <w:szCs w:val="28"/>
          <w:lang w:val="uk-UA"/>
        </w:rPr>
        <w:t>Перелік необхідних документів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Заява встановленого зразка.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Особовий листок з обліку кадрів.</w:t>
      </w:r>
    </w:p>
    <w:p w:rsidR="007D0363" w:rsidRDefault="007D0363" w:rsidP="00583D10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Список опублікованих наукових праць (за наявності), завірений в деканаті, або реферат з обраної спеціальності. Реферат подають на кафе</w:t>
      </w:r>
      <w:r w:rsidR="009D3F41">
        <w:rPr>
          <w:i w:val="0"/>
          <w:szCs w:val="28"/>
          <w:lang w:val="uk-UA"/>
        </w:rPr>
        <w:t>дру в друкованому вигляді, а у в</w:t>
      </w:r>
      <w:r>
        <w:rPr>
          <w:i w:val="0"/>
          <w:szCs w:val="28"/>
          <w:lang w:val="uk-UA"/>
        </w:rPr>
        <w:t xml:space="preserve">ідділ аспірантури </w:t>
      </w:r>
      <w:r w:rsidR="00583D10">
        <w:rPr>
          <w:i w:val="0"/>
          <w:szCs w:val="28"/>
          <w:lang w:val="uk-UA"/>
        </w:rPr>
        <w:t>та</w:t>
      </w:r>
      <w:r>
        <w:rPr>
          <w:i w:val="0"/>
          <w:szCs w:val="28"/>
          <w:lang w:val="uk-UA"/>
        </w:rPr>
        <w:t xml:space="preserve"> докторантури – на електронному носії. Мову написання реферату узгоджують з майбутнім науковим керівником.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Відгук майбутнього наукового керівника на наукові праці або рецензія майбутнього наукового керівника на реферат, з оцінкою.</w:t>
      </w:r>
    </w:p>
    <w:p w:rsidR="007D0363" w:rsidRDefault="007D0363" w:rsidP="009F336F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Засвідчені копії дипломів та додатків до дипломів</w:t>
      </w:r>
      <w:r w:rsidR="009F336F">
        <w:rPr>
          <w:i w:val="0"/>
          <w:szCs w:val="28"/>
          <w:lang w:val="uk-UA"/>
        </w:rPr>
        <w:t xml:space="preserve"> (бакалавра і магістра</w:t>
      </w:r>
      <w:r w:rsidR="009F336F" w:rsidRPr="00F56099">
        <w:rPr>
          <w:i w:val="0"/>
          <w:szCs w:val="28"/>
          <w:lang w:val="uk-UA"/>
        </w:rPr>
        <w:t>/спеціаліста)</w:t>
      </w:r>
      <w:r w:rsidRPr="00F56099">
        <w:rPr>
          <w:i w:val="0"/>
          <w:szCs w:val="28"/>
          <w:lang w:val="uk-UA"/>
        </w:rPr>
        <w:t>.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Дві фотокартки: 3×4 см та 4×6 см.</w:t>
      </w:r>
    </w:p>
    <w:p w:rsidR="007D0363" w:rsidRDefault="007D0363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Медична довідка і довідка на СНІД.</w:t>
      </w:r>
    </w:p>
    <w:p w:rsidR="009F336F" w:rsidRDefault="009F336F" w:rsidP="009F336F">
      <w:pPr>
        <w:pStyle w:val="2"/>
        <w:numPr>
          <w:ilvl w:val="0"/>
          <w:numId w:val="13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Копія паспорта.</w:t>
      </w:r>
    </w:p>
    <w:p w:rsidR="007D0363" w:rsidRDefault="007D0363">
      <w:pPr>
        <w:pStyle w:val="2"/>
        <w:jc w:val="both"/>
        <w:rPr>
          <w:bCs/>
          <w:i w:val="0"/>
          <w:szCs w:val="28"/>
          <w:lang w:val="uk-UA"/>
        </w:rPr>
      </w:pPr>
    </w:p>
    <w:p w:rsidR="007D0363" w:rsidRDefault="007D0363">
      <w:pPr>
        <w:pStyle w:val="2"/>
        <w:jc w:val="both"/>
        <w:rPr>
          <w:bCs/>
          <w:i w:val="0"/>
          <w:szCs w:val="28"/>
          <w:lang w:val="uk-UA"/>
        </w:rPr>
      </w:pPr>
      <w:r>
        <w:rPr>
          <w:i w:val="0"/>
          <w:szCs w:val="28"/>
          <w:lang w:val="uk-UA"/>
        </w:rPr>
        <w:tab/>
        <w:t>Особу, яка подає до вступу до аспірантури диплом, виданий іноземним закладом</w:t>
      </w:r>
      <w:r w:rsidR="00EF161D">
        <w:rPr>
          <w:i w:val="0"/>
          <w:szCs w:val="28"/>
          <w:lang w:val="uk-UA"/>
        </w:rPr>
        <w:t xml:space="preserve"> вищої освіти</w:t>
      </w:r>
      <w:r>
        <w:rPr>
          <w:i w:val="0"/>
          <w:szCs w:val="28"/>
          <w:lang w:val="uk-UA"/>
        </w:rPr>
        <w:t xml:space="preserve">, допускають до вступних випробовувань нарівні з іншими вступниками. </w:t>
      </w:r>
    </w:p>
    <w:p w:rsidR="007D0363" w:rsidRDefault="007D0363" w:rsidP="009F336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Рішення про зарахування до аспірантури</w:t>
      </w:r>
      <w:r>
        <w:rPr>
          <w:sz w:val="28"/>
          <w:szCs w:val="28"/>
          <w:lang w:val="uk-UA"/>
        </w:rPr>
        <w:t xml:space="preserve"> ухвалюють на засіданні Приймальної комісії до аспірантури Університету та оформлюють протоколом. На підставі рішення приймальної комісії </w:t>
      </w:r>
      <w:r w:rsidR="009F336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ектор Університету видає наказ.</w:t>
      </w:r>
    </w:p>
    <w:p w:rsidR="007D0363" w:rsidRDefault="007D036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Початок навчання в аспірантурі – 12 вересня.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Нормативний строк підготовки доктора філософії в аспірантурі становить чотири роки.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>
      <w:pPr>
        <w:pStyle w:val="2"/>
        <w:jc w:val="both"/>
        <w:rPr>
          <w:i w:val="0"/>
          <w:iCs/>
          <w:szCs w:val="28"/>
          <w:lang w:val="uk-UA"/>
        </w:rPr>
      </w:pPr>
      <w:r>
        <w:rPr>
          <w:i w:val="0"/>
          <w:iCs/>
          <w:szCs w:val="28"/>
          <w:lang w:val="uk-UA"/>
        </w:rPr>
        <w:br w:type="column"/>
      </w:r>
      <w:r>
        <w:rPr>
          <w:i w:val="0"/>
          <w:iCs/>
          <w:szCs w:val="28"/>
          <w:lang w:val="uk-UA"/>
        </w:rPr>
        <w:lastRenderedPageBreak/>
        <w:tab/>
      </w:r>
      <w:r>
        <w:rPr>
          <w:b/>
          <w:bCs/>
          <w:i w:val="0"/>
          <w:iCs/>
          <w:szCs w:val="28"/>
          <w:lang w:val="uk-UA"/>
        </w:rPr>
        <w:t>Прийом до докторантури Університету</w:t>
      </w:r>
      <w:r>
        <w:rPr>
          <w:i w:val="0"/>
          <w:iCs/>
          <w:szCs w:val="28"/>
          <w:lang w:val="uk-UA"/>
        </w:rPr>
        <w:t xml:space="preserve"> за очною формою навчання здійснюється за такими спеціальностями (Перелік спеціальностей затверджений постановою Кабінету Міністрів України від 29 квітня 2015 року № 266):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9"/>
        <w:gridCol w:w="6575"/>
      </w:tblGrid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Шифр спеціальності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Назва спеціальності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032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Історія та археологія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033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Філософія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035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Філологія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051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Економіка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052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Політологія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053</w:t>
            </w:r>
          </w:p>
        </w:tc>
        <w:tc>
          <w:tcPr>
            <w:tcW w:w="3336" w:type="pct"/>
          </w:tcPr>
          <w:p w:rsidR="007D0363" w:rsidRDefault="007D0363" w:rsidP="003F42B6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Психологія</w:t>
            </w:r>
            <w:r w:rsidR="00FD2F97">
              <w:rPr>
                <w:i w:val="0"/>
                <w:iCs/>
                <w:szCs w:val="28"/>
                <w:lang w:val="uk-UA"/>
              </w:rPr>
              <w:t xml:space="preserve"> (</w:t>
            </w:r>
            <w:r w:rsidR="00FD2F97" w:rsidRPr="00FD2F97">
              <w:rPr>
                <w:iCs/>
                <w:szCs w:val="28"/>
                <w:lang w:val="uk-UA"/>
              </w:rPr>
              <w:t xml:space="preserve">тільки на </w:t>
            </w:r>
            <w:r w:rsidR="003F42B6">
              <w:rPr>
                <w:iCs/>
                <w:szCs w:val="28"/>
                <w:lang w:val="uk-UA"/>
              </w:rPr>
              <w:t>умовах договору</w:t>
            </w:r>
            <w:r w:rsidR="00FD2F97">
              <w:rPr>
                <w:i w:val="0"/>
                <w:iCs/>
                <w:szCs w:val="28"/>
                <w:lang w:val="uk-UA"/>
              </w:rPr>
              <w:t>)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054</w:t>
            </w:r>
          </w:p>
        </w:tc>
        <w:tc>
          <w:tcPr>
            <w:tcW w:w="3336" w:type="pct"/>
          </w:tcPr>
          <w:p w:rsidR="007D0363" w:rsidRDefault="007D0363" w:rsidP="003F42B6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Соціологія</w:t>
            </w:r>
            <w:r w:rsidR="00FD2F97">
              <w:rPr>
                <w:i w:val="0"/>
                <w:iCs/>
                <w:szCs w:val="28"/>
                <w:lang w:val="uk-UA"/>
              </w:rPr>
              <w:t xml:space="preserve"> (</w:t>
            </w:r>
            <w:r w:rsidR="00FD2F97" w:rsidRPr="00FD2F97">
              <w:rPr>
                <w:iCs/>
                <w:szCs w:val="28"/>
                <w:lang w:val="uk-UA"/>
              </w:rPr>
              <w:t xml:space="preserve">тільки на </w:t>
            </w:r>
            <w:r w:rsidR="003F42B6">
              <w:rPr>
                <w:iCs/>
                <w:szCs w:val="28"/>
                <w:lang w:val="uk-UA"/>
              </w:rPr>
              <w:t>умовах договору</w:t>
            </w:r>
            <w:r w:rsidR="00FD2F97">
              <w:rPr>
                <w:i w:val="0"/>
                <w:iCs/>
                <w:szCs w:val="28"/>
                <w:lang w:val="uk-UA"/>
              </w:rPr>
              <w:t>)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072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Фінанси, банківська справа та страхування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073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Менеджмент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081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Право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091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Біологія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102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Хімія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103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Науки про Землю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104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Фізика та астрономія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105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 xml:space="preserve">Прикладна фізика та </w:t>
            </w:r>
            <w:proofErr w:type="spellStart"/>
            <w:r>
              <w:rPr>
                <w:i w:val="0"/>
                <w:iCs/>
                <w:szCs w:val="28"/>
                <w:lang w:val="uk-UA"/>
              </w:rPr>
              <w:t>наноматеріали</w:t>
            </w:r>
            <w:proofErr w:type="spellEnd"/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111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Математика</w:t>
            </w:r>
          </w:p>
        </w:tc>
      </w:tr>
      <w:tr w:rsidR="007D0363">
        <w:trPr>
          <w:jc w:val="center"/>
        </w:trPr>
        <w:tc>
          <w:tcPr>
            <w:tcW w:w="1664" w:type="pct"/>
          </w:tcPr>
          <w:p w:rsidR="007D0363" w:rsidRDefault="007D0363">
            <w:pPr>
              <w:pStyle w:val="2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113</w:t>
            </w:r>
          </w:p>
        </w:tc>
        <w:tc>
          <w:tcPr>
            <w:tcW w:w="3336" w:type="pct"/>
          </w:tcPr>
          <w:p w:rsidR="007D0363" w:rsidRDefault="007D0363">
            <w:pPr>
              <w:pStyle w:val="2"/>
              <w:jc w:val="both"/>
              <w:rPr>
                <w:i w:val="0"/>
                <w:iCs/>
                <w:szCs w:val="28"/>
                <w:lang w:val="uk-UA"/>
              </w:rPr>
            </w:pPr>
            <w:r>
              <w:rPr>
                <w:i w:val="0"/>
                <w:iCs/>
                <w:szCs w:val="28"/>
                <w:lang w:val="uk-UA"/>
              </w:rPr>
              <w:t>Прикладна математика</w:t>
            </w:r>
          </w:p>
        </w:tc>
      </w:tr>
    </w:tbl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Підготовка в докторантурі Університету здійснюється:</w:t>
      </w:r>
    </w:p>
    <w:p w:rsidR="007D0363" w:rsidRDefault="007D0363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</w:t>
      </w:r>
      <w:r w:rsidR="003F42B6">
        <w:rPr>
          <w:sz w:val="28"/>
          <w:szCs w:val="28"/>
          <w:lang w:val="uk-UA"/>
        </w:rPr>
        <w:t>видатків</w:t>
      </w:r>
      <w:r>
        <w:rPr>
          <w:sz w:val="28"/>
          <w:szCs w:val="28"/>
          <w:lang w:val="uk-UA"/>
        </w:rPr>
        <w:t xml:space="preserve"> </w:t>
      </w:r>
      <w:r w:rsidR="003F42B6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 xml:space="preserve">ержавного бюджету </w:t>
      </w:r>
      <w:r w:rsidR="003F42B6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державн</w:t>
      </w:r>
      <w:r w:rsidR="003F42B6">
        <w:rPr>
          <w:sz w:val="28"/>
          <w:szCs w:val="28"/>
          <w:lang w:val="uk-UA"/>
        </w:rPr>
        <w:t>е замовлення)</w:t>
      </w:r>
      <w:r>
        <w:rPr>
          <w:sz w:val="28"/>
          <w:szCs w:val="28"/>
          <w:lang w:val="uk-UA"/>
        </w:rPr>
        <w:t xml:space="preserve">; </w:t>
      </w:r>
    </w:p>
    <w:p w:rsidR="007D0363" w:rsidRDefault="007D0363">
      <w:pPr>
        <w:numPr>
          <w:ilvl w:val="0"/>
          <w:numId w:val="2"/>
        </w:numPr>
        <w:tabs>
          <w:tab w:val="clear" w:pos="720"/>
        </w:tabs>
        <w:ind w:left="709" w:hanging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рахунок коштів </w:t>
      </w:r>
      <w:r w:rsidR="003F42B6">
        <w:rPr>
          <w:sz w:val="28"/>
          <w:szCs w:val="28"/>
          <w:lang w:val="uk-UA"/>
        </w:rPr>
        <w:t xml:space="preserve">фізичних та/або </w:t>
      </w:r>
      <w:r>
        <w:rPr>
          <w:sz w:val="28"/>
          <w:szCs w:val="28"/>
          <w:lang w:val="uk-UA"/>
        </w:rPr>
        <w:t xml:space="preserve">юридичних осіб (на умовах </w:t>
      </w:r>
      <w:r w:rsidR="003F42B6">
        <w:rPr>
          <w:sz w:val="28"/>
          <w:szCs w:val="28"/>
          <w:lang w:val="uk-UA"/>
        </w:rPr>
        <w:t>договору).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Державне замовлення на підготовку здобувачів вищої освіти ступеня доктора наук в докторантурі за спеціальностями розподіляється на конкурсній основі між закладами </w:t>
      </w:r>
      <w:r w:rsidR="002408CE">
        <w:rPr>
          <w:sz w:val="28"/>
          <w:szCs w:val="28"/>
          <w:lang w:val="uk-UA"/>
        </w:rPr>
        <w:t xml:space="preserve">вищої освіти </w:t>
      </w:r>
      <w:r>
        <w:rPr>
          <w:sz w:val="28"/>
          <w:szCs w:val="28"/>
          <w:lang w:val="uk-UA"/>
        </w:rPr>
        <w:t xml:space="preserve">та науковими установами, у яких діють спеціалізовані вчені ради з відповідних спеціальностей. 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докторантури на конкурсній основі приймають осіб, які мають ступінь доктора філософії (кандидата наук), наукові здобутки та опубліковані праці з обраної спеціальності (зокрема публікації в міжнародних </w:t>
      </w:r>
      <w:r w:rsidR="009A5E59">
        <w:rPr>
          <w:sz w:val="28"/>
          <w:szCs w:val="28"/>
          <w:lang w:val="uk-UA"/>
        </w:rPr>
        <w:t>і вітчизняних фахових</w:t>
      </w:r>
      <w:r>
        <w:rPr>
          <w:sz w:val="28"/>
          <w:szCs w:val="28"/>
          <w:lang w:val="uk-UA"/>
        </w:rPr>
        <w:t xml:space="preserve"> журналах, індексованих в </w:t>
      </w:r>
      <w:proofErr w:type="spellStart"/>
      <w:r>
        <w:rPr>
          <w:sz w:val="28"/>
          <w:szCs w:val="28"/>
          <w:lang w:val="uk-UA"/>
        </w:rPr>
        <w:t>наукометричних</w:t>
      </w:r>
      <w:proofErr w:type="spellEnd"/>
      <w:r>
        <w:rPr>
          <w:sz w:val="28"/>
          <w:szCs w:val="28"/>
          <w:lang w:val="uk-UA"/>
        </w:rPr>
        <w:t xml:space="preserve"> базах, згідно з вимогами до рівня наукової кваліфікації осіб, які здобувають наукові ступені) і наукові результати, що потребують завершення або оформлення у вигляді дисертації, монографії чи наукової доповіді за сукупністю статей.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7D0363" w:rsidRDefault="007D0363" w:rsidP="00BA7C01">
      <w:pPr>
        <w:pStyle w:val="2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br w:type="column"/>
      </w:r>
      <w:r>
        <w:rPr>
          <w:i w:val="0"/>
          <w:szCs w:val="28"/>
          <w:lang w:val="uk-UA"/>
        </w:rPr>
        <w:lastRenderedPageBreak/>
        <w:tab/>
      </w:r>
      <w:r>
        <w:rPr>
          <w:b/>
          <w:bCs/>
          <w:i w:val="0"/>
          <w:szCs w:val="28"/>
          <w:lang w:val="uk-UA"/>
        </w:rPr>
        <w:t>Заяви про прийом до докторантури</w:t>
      </w:r>
      <w:r>
        <w:rPr>
          <w:i w:val="0"/>
          <w:szCs w:val="28"/>
          <w:lang w:val="uk-UA"/>
        </w:rPr>
        <w:t xml:space="preserve"> із зазначеними</w:t>
      </w:r>
      <w:r w:rsidR="009D3F41">
        <w:rPr>
          <w:i w:val="0"/>
          <w:szCs w:val="28"/>
          <w:lang w:val="uk-UA"/>
        </w:rPr>
        <w:t xml:space="preserve"> нижче документами приймають у в</w:t>
      </w:r>
      <w:r>
        <w:rPr>
          <w:i w:val="0"/>
          <w:szCs w:val="28"/>
          <w:lang w:val="uk-UA"/>
        </w:rPr>
        <w:t>ідділі аспірантури та докторантури (к</w:t>
      </w:r>
      <w:r w:rsidR="009F336F">
        <w:rPr>
          <w:i w:val="0"/>
          <w:szCs w:val="28"/>
          <w:lang w:val="uk-UA"/>
        </w:rPr>
        <w:t>ім</w:t>
      </w:r>
      <w:r>
        <w:rPr>
          <w:i w:val="0"/>
          <w:szCs w:val="28"/>
          <w:lang w:val="uk-UA"/>
        </w:rPr>
        <w:t xml:space="preserve">. 210, вул. Університетська, 1) з </w:t>
      </w:r>
      <w:r w:rsidR="00BA7C01">
        <w:rPr>
          <w:i w:val="0"/>
          <w:szCs w:val="28"/>
          <w:lang w:val="uk-UA"/>
        </w:rPr>
        <w:t>1</w:t>
      </w:r>
      <w:r>
        <w:rPr>
          <w:i w:val="0"/>
          <w:szCs w:val="28"/>
          <w:lang w:val="uk-UA"/>
        </w:rPr>
        <w:t xml:space="preserve"> </w:t>
      </w:r>
      <w:r w:rsidR="00BA7C01">
        <w:rPr>
          <w:i w:val="0"/>
          <w:szCs w:val="28"/>
          <w:lang w:val="uk-UA"/>
        </w:rPr>
        <w:t>серпня</w:t>
      </w:r>
      <w:r>
        <w:rPr>
          <w:i w:val="0"/>
          <w:szCs w:val="28"/>
          <w:lang w:val="uk-UA"/>
        </w:rPr>
        <w:t xml:space="preserve"> по </w:t>
      </w:r>
      <w:r w:rsidR="00BA7C01">
        <w:rPr>
          <w:i w:val="0"/>
          <w:szCs w:val="28"/>
          <w:lang w:val="uk-UA"/>
        </w:rPr>
        <w:t>14 серпня</w:t>
      </w:r>
      <w:r>
        <w:rPr>
          <w:i w:val="0"/>
          <w:szCs w:val="28"/>
          <w:lang w:val="uk-UA"/>
        </w:rPr>
        <w:t xml:space="preserve"> щодня, крім суботи та неділі, з 9</w:t>
      </w:r>
      <w:r>
        <w:rPr>
          <w:i w:val="0"/>
          <w:szCs w:val="28"/>
          <w:vertAlign w:val="superscript"/>
          <w:lang w:val="uk-UA"/>
        </w:rPr>
        <w:t>00</w:t>
      </w:r>
      <w:r>
        <w:rPr>
          <w:i w:val="0"/>
          <w:szCs w:val="28"/>
          <w:lang w:val="uk-UA"/>
        </w:rPr>
        <w:t xml:space="preserve"> до 18</w:t>
      </w:r>
      <w:r>
        <w:rPr>
          <w:i w:val="0"/>
          <w:szCs w:val="28"/>
          <w:vertAlign w:val="superscript"/>
          <w:lang w:val="uk-UA"/>
        </w:rPr>
        <w:t>00</w:t>
      </w:r>
      <w:r>
        <w:rPr>
          <w:i w:val="0"/>
          <w:szCs w:val="28"/>
          <w:lang w:val="uk-UA"/>
        </w:rPr>
        <w:t>. Телефон для довідок</w:t>
      </w:r>
      <w:r>
        <w:rPr>
          <w:i w:val="0"/>
          <w:szCs w:val="28"/>
        </w:rPr>
        <w:t>:</w:t>
      </w:r>
      <w:r>
        <w:rPr>
          <w:i w:val="0"/>
          <w:szCs w:val="28"/>
          <w:lang w:val="uk-UA"/>
        </w:rPr>
        <w:t xml:space="preserve"> (032) 2394773.</w:t>
      </w:r>
    </w:p>
    <w:p w:rsidR="007D0363" w:rsidRDefault="007D0363">
      <w:pPr>
        <w:pStyle w:val="2"/>
        <w:jc w:val="both"/>
        <w:rPr>
          <w:i w:val="0"/>
          <w:szCs w:val="28"/>
          <w:lang w:val="uk-UA"/>
        </w:rPr>
      </w:pPr>
    </w:p>
    <w:p w:rsidR="007D0363" w:rsidRDefault="007D0363">
      <w:pPr>
        <w:pStyle w:val="2"/>
        <w:rPr>
          <w:bCs/>
          <w:i w:val="0"/>
          <w:szCs w:val="28"/>
          <w:lang w:val="uk-UA"/>
        </w:rPr>
      </w:pPr>
      <w:r>
        <w:rPr>
          <w:bCs/>
          <w:i w:val="0"/>
          <w:szCs w:val="28"/>
          <w:lang w:val="uk-UA"/>
        </w:rPr>
        <w:t>Перелік необхідних документів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Заява встановленого зразка.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Особовий листок з обліку кадрів, засвідчений печаткою установи, в якій вступник до докторантури працює.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Письмова характеристика наукової діяльності вступника, складена доктором наук, який є штатним науково-педагогічним або науковим працівником Університету, із згодою бути науковим консультантом у разі вступу кандидата до докторантури.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Список опублікованих наукових праць, завірений вченим секретарем Університету.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Витяг із засідання Вченої ради факультету про рекомендацію вступника до докторантури та затвердження теми його докторської дисертації.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Засвідчена копія диплома доктора філософії (кандидата наук).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Осіб, які здобули відповідну освіту (науковий ступінь) за кордоном, допускають до вступу до докторантури нарівні з іншими вступниками. У разі позитивного рішення Вченої ради Університету щодо зарахування такого вступника в докторантуру, Вчена рада Університету одночасно приймає рішення про визнання його диплома. У разі відмови Вчена рада надає вступнику обґрунтоване пояснення причин такої відмови.</w:t>
      </w:r>
    </w:p>
    <w:p w:rsidR="007D0363" w:rsidRDefault="007D0363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Дві фотокартки: 3×4 см та 4×6 см.</w:t>
      </w:r>
    </w:p>
    <w:p w:rsidR="007D0363" w:rsidRDefault="00BA7C01" w:rsidP="00BA7C01">
      <w:pPr>
        <w:pStyle w:val="2"/>
        <w:numPr>
          <w:ilvl w:val="0"/>
          <w:numId w:val="14"/>
        </w:numPr>
        <w:tabs>
          <w:tab w:val="clear" w:pos="720"/>
        </w:tabs>
        <w:ind w:left="709" w:hanging="709"/>
        <w:jc w:val="both"/>
        <w:rPr>
          <w:i w:val="0"/>
          <w:szCs w:val="28"/>
          <w:lang w:val="uk-UA"/>
        </w:rPr>
      </w:pPr>
      <w:r>
        <w:rPr>
          <w:i w:val="0"/>
          <w:szCs w:val="28"/>
          <w:lang w:val="uk-UA"/>
        </w:rPr>
        <w:t>Копії паспорта (стор. 1, 2, 11) та довідки про присвоєння ідентифікаційного номера.</w:t>
      </w:r>
    </w:p>
    <w:p w:rsidR="007D0363" w:rsidRDefault="007D0363">
      <w:pPr>
        <w:pStyle w:val="2"/>
        <w:jc w:val="both"/>
        <w:rPr>
          <w:i w:val="0"/>
          <w:szCs w:val="28"/>
          <w:lang w:val="uk-UA"/>
        </w:rPr>
      </w:pP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Рішення про зарахування до докторантури</w:t>
      </w:r>
      <w:r>
        <w:rPr>
          <w:sz w:val="28"/>
          <w:szCs w:val="28"/>
          <w:lang w:val="uk-UA"/>
        </w:rPr>
        <w:t xml:space="preserve"> ухвалюють на засіданні Вченої ради Університету та оформлюють протоколом. На підставі рішення Вченої ради ректор Університету видає наказ.</w:t>
      </w:r>
    </w:p>
    <w:p w:rsidR="007D0363" w:rsidRDefault="007D0363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Зарахування до докторантури проводиться з 1 вересня.</w:t>
      </w:r>
    </w:p>
    <w:p w:rsidR="007D0363" w:rsidRDefault="007D036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Нормативний строк підготовки доктора наук в докторантурі становить два роки.</w:t>
      </w:r>
    </w:p>
    <w:p w:rsidR="007D0363" w:rsidRDefault="007D0363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p w:rsidR="00C429AF" w:rsidRDefault="00C429AF">
      <w:pPr>
        <w:jc w:val="both"/>
        <w:rPr>
          <w:sz w:val="28"/>
          <w:szCs w:val="28"/>
          <w:lang w:val="uk-UA"/>
        </w:rPr>
      </w:pPr>
    </w:p>
    <w:sectPr w:rsidR="00C429AF" w:rsidSect="00BD51ED">
      <w:footerReference w:type="even" r:id="rId7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5BB" w:rsidRDefault="006B35BB">
      <w:r>
        <w:separator/>
      </w:r>
    </w:p>
  </w:endnote>
  <w:endnote w:type="continuationSeparator" w:id="0">
    <w:p w:rsidR="006B35BB" w:rsidRDefault="006B35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363" w:rsidRDefault="008969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D036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363" w:rsidRDefault="007D036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5BB" w:rsidRDefault="006B35BB">
      <w:r>
        <w:separator/>
      </w:r>
    </w:p>
  </w:footnote>
  <w:footnote w:type="continuationSeparator" w:id="0">
    <w:p w:rsidR="006B35BB" w:rsidRDefault="006B35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704"/>
    <w:multiLevelType w:val="hybridMultilevel"/>
    <w:tmpl w:val="A7481192"/>
    <w:lvl w:ilvl="0" w:tplc="49EC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D41C6"/>
    <w:multiLevelType w:val="hybridMultilevel"/>
    <w:tmpl w:val="64126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B639C"/>
    <w:multiLevelType w:val="hybridMultilevel"/>
    <w:tmpl w:val="38E2AEDE"/>
    <w:lvl w:ilvl="0" w:tplc="49EC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76AAE"/>
    <w:multiLevelType w:val="hybridMultilevel"/>
    <w:tmpl w:val="C3FC27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1F2009"/>
    <w:multiLevelType w:val="hybridMultilevel"/>
    <w:tmpl w:val="5572612C"/>
    <w:lvl w:ilvl="0" w:tplc="49EC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B7132"/>
    <w:multiLevelType w:val="hybridMultilevel"/>
    <w:tmpl w:val="C7AC8552"/>
    <w:lvl w:ilvl="0" w:tplc="49EC61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931A13"/>
    <w:multiLevelType w:val="hybridMultilevel"/>
    <w:tmpl w:val="1D04A46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723090F"/>
    <w:multiLevelType w:val="hybridMultilevel"/>
    <w:tmpl w:val="CF826A22"/>
    <w:lvl w:ilvl="0" w:tplc="0B5C2F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4B2A11"/>
    <w:multiLevelType w:val="hybridMultilevel"/>
    <w:tmpl w:val="FC4EE3D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70631A"/>
    <w:multiLevelType w:val="hybridMultilevel"/>
    <w:tmpl w:val="6588965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4F28B1"/>
    <w:multiLevelType w:val="multilevel"/>
    <w:tmpl w:val="93C0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AC5B0B"/>
    <w:multiLevelType w:val="hybridMultilevel"/>
    <w:tmpl w:val="12048744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9B18D6"/>
    <w:multiLevelType w:val="hybridMultilevel"/>
    <w:tmpl w:val="12640E9E"/>
    <w:lvl w:ilvl="0" w:tplc="00000001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52211D"/>
    <w:multiLevelType w:val="multilevel"/>
    <w:tmpl w:val="F592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4"/>
  </w:num>
  <w:num w:numId="10">
    <w:abstractNumId w:val="8"/>
  </w:num>
  <w:num w:numId="11">
    <w:abstractNumId w:val="9"/>
  </w:num>
  <w:num w:numId="12">
    <w:abstractNumId w:val="2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670"/>
    <w:rsid w:val="00007A11"/>
    <w:rsid w:val="00067B8D"/>
    <w:rsid w:val="0008525C"/>
    <w:rsid w:val="000A639A"/>
    <w:rsid w:val="00125443"/>
    <w:rsid w:val="00132F31"/>
    <w:rsid w:val="00161479"/>
    <w:rsid w:val="001744C9"/>
    <w:rsid w:val="00175FEC"/>
    <w:rsid w:val="001F16BB"/>
    <w:rsid w:val="001F3E08"/>
    <w:rsid w:val="002047CD"/>
    <w:rsid w:val="002408CE"/>
    <w:rsid w:val="0027478D"/>
    <w:rsid w:val="00282BE8"/>
    <w:rsid w:val="0028427E"/>
    <w:rsid w:val="00286AF1"/>
    <w:rsid w:val="002C3E82"/>
    <w:rsid w:val="00373239"/>
    <w:rsid w:val="003C6D62"/>
    <w:rsid w:val="003E0E9A"/>
    <w:rsid w:val="003F42B6"/>
    <w:rsid w:val="004824A8"/>
    <w:rsid w:val="00482D62"/>
    <w:rsid w:val="004B3E4D"/>
    <w:rsid w:val="00583D10"/>
    <w:rsid w:val="00585F5D"/>
    <w:rsid w:val="005F384C"/>
    <w:rsid w:val="00624CDE"/>
    <w:rsid w:val="00637CB5"/>
    <w:rsid w:val="006900A5"/>
    <w:rsid w:val="006A1F02"/>
    <w:rsid w:val="006B35BB"/>
    <w:rsid w:val="006D29D9"/>
    <w:rsid w:val="00734BEA"/>
    <w:rsid w:val="00757392"/>
    <w:rsid w:val="00776428"/>
    <w:rsid w:val="007A1437"/>
    <w:rsid w:val="007D0363"/>
    <w:rsid w:val="007D11AA"/>
    <w:rsid w:val="007F395D"/>
    <w:rsid w:val="00832372"/>
    <w:rsid w:val="00837F77"/>
    <w:rsid w:val="00840E58"/>
    <w:rsid w:val="00841AFB"/>
    <w:rsid w:val="0084362B"/>
    <w:rsid w:val="008969BB"/>
    <w:rsid w:val="008A605A"/>
    <w:rsid w:val="008E04E7"/>
    <w:rsid w:val="008F01B1"/>
    <w:rsid w:val="00903004"/>
    <w:rsid w:val="009A5E59"/>
    <w:rsid w:val="009D3F41"/>
    <w:rsid w:val="009F336F"/>
    <w:rsid w:val="00A74AF6"/>
    <w:rsid w:val="00A75D12"/>
    <w:rsid w:val="00A77592"/>
    <w:rsid w:val="00B20196"/>
    <w:rsid w:val="00B30670"/>
    <w:rsid w:val="00B73357"/>
    <w:rsid w:val="00B773AF"/>
    <w:rsid w:val="00BA7C01"/>
    <w:rsid w:val="00BD277A"/>
    <w:rsid w:val="00BD4026"/>
    <w:rsid w:val="00BD51ED"/>
    <w:rsid w:val="00C417B8"/>
    <w:rsid w:val="00C429AF"/>
    <w:rsid w:val="00C81FF8"/>
    <w:rsid w:val="00CC692C"/>
    <w:rsid w:val="00CD1BFE"/>
    <w:rsid w:val="00D023EE"/>
    <w:rsid w:val="00D50900"/>
    <w:rsid w:val="00D74C6F"/>
    <w:rsid w:val="00DB607D"/>
    <w:rsid w:val="00EE6AF8"/>
    <w:rsid w:val="00EF161D"/>
    <w:rsid w:val="00F33FED"/>
    <w:rsid w:val="00F56099"/>
    <w:rsid w:val="00F8259D"/>
    <w:rsid w:val="00FA4FD0"/>
    <w:rsid w:val="00FB4080"/>
    <w:rsid w:val="00FB477C"/>
    <w:rsid w:val="00FD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E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BD51ED"/>
    <w:pPr>
      <w:jc w:val="center"/>
    </w:pPr>
    <w:rPr>
      <w:i/>
      <w:sz w:val="28"/>
      <w:szCs w:val="20"/>
    </w:rPr>
  </w:style>
  <w:style w:type="paragraph" w:styleId="a3">
    <w:name w:val="Body Text Indent"/>
    <w:basedOn w:val="a"/>
    <w:semiHidden/>
    <w:rsid w:val="00BD51ED"/>
    <w:pPr>
      <w:ind w:left="360"/>
      <w:jc w:val="both"/>
    </w:pPr>
    <w:rPr>
      <w:i/>
      <w:iCs/>
      <w:sz w:val="28"/>
      <w:szCs w:val="28"/>
      <w:lang w:val="uk-UA"/>
    </w:rPr>
  </w:style>
  <w:style w:type="paragraph" w:styleId="21">
    <w:name w:val="Body Text Indent 2"/>
    <w:basedOn w:val="a"/>
    <w:semiHidden/>
    <w:rsid w:val="00BD51ED"/>
    <w:pPr>
      <w:spacing w:before="100" w:beforeAutospacing="1" w:after="100" w:afterAutospacing="1"/>
      <w:ind w:left="360"/>
      <w:jc w:val="both"/>
    </w:pPr>
    <w:rPr>
      <w:sz w:val="28"/>
      <w:szCs w:val="28"/>
      <w:lang w:val="uk-UA"/>
    </w:rPr>
  </w:style>
  <w:style w:type="paragraph" w:styleId="a4">
    <w:name w:val="footer"/>
    <w:basedOn w:val="a"/>
    <w:semiHidden/>
    <w:rsid w:val="00BD51ED"/>
    <w:pPr>
      <w:tabs>
        <w:tab w:val="center" w:pos="4819"/>
        <w:tab w:val="right" w:pos="9639"/>
      </w:tabs>
    </w:pPr>
  </w:style>
  <w:style w:type="character" w:styleId="a5">
    <w:name w:val="page number"/>
    <w:basedOn w:val="a0"/>
    <w:semiHidden/>
    <w:rsid w:val="00BD51ED"/>
  </w:style>
  <w:style w:type="paragraph" w:styleId="a6">
    <w:name w:val="header"/>
    <w:basedOn w:val="a"/>
    <w:semiHidden/>
    <w:rsid w:val="00BD51ED"/>
    <w:pPr>
      <w:tabs>
        <w:tab w:val="center" w:pos="4819"/>
        <w:tab w:val="right" w:pos="9639"/>
      </w:tabs>
    </w:pPr>
  </w:style>
  <w:style w:type="paragraph" w:styleId="a7">
    <w:name w:val="Body Text"/>
    <w:basedOn w:val="a"/>
    <w:semiHidden/>
    <w:rsid w:val="00BD51ED"/>
    <w:pPr>
      <w:jc w:val="both"/>
    </w:pPr>
    <w:rPr>
      <w:b/>
      <w:bCs/>
      <w:sz w:val="28"/>
      <w:szCs w:val="28"/>
      <w:lang w:val="uk-UA"/>
    </w:rPr>
  </w:style>
  <w:style w:type="paragraph" w:styleId="3">
    <w:name w:val="Body Text 3"/>
    <w:basedOn w:val="a"/>
    <w:semiHidden/>
    <w:rsid w:val="00BD51ED"/>
    <w:pPr>
      <w:jc w:val="both"/>
    </w:pPr>
    <w:rPr>
      <w:bCs/>
      <w:sz w:val="28"/>
      <w:szCs w:val="28"/>
      <w:lang w:val="uk-UA"/>
    </w:rPr>
  </w:style>
  <w:style w:type="paragraph" w:styleId="a8">
    <w:name w:val="Balloon Text"/>
    <w:basedOn w:val="a"/>
    <w:semiHidden/>
    <w:rsid w:val="00BA7C01"/>
    <w:rPr>
      <w:rFonts w:ascii="Tahoma" w:hAnsi="Tahoma" w:cs="Tahoma"/>
      <w:sz w:val="16"/>
      <w:szCs w:val="16"/>
    </w:rPr>
  </w:style>
  <w:style w:type="character" w:customStyle="1" w:styleId="20">
    <w:name w:val="Основний текст 2 Знак"/>
    <w:basedOn w:val="a0"/>
    <w:link w:val="2"/>
    <w:semiHidden/>
    <w:rsid w:val="00282BE8"/>
    <w:rPr>
      <w:i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7198</Words>
  <Characters>4103</Characters>
  <Application>Microsoft Office Word</Application>
  <DocSecurity>0</DocSecurity>
  <Lines>34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Для вступу до аспірантури потрібно подати такі документи:</vt:lpstr>
      <vt:lpstr>Для вступу до аспірантури потрібно подати такі документи:</vt:lpstr>
    </vt:vector>
  </TitlesOfParts>
  <Company/>
  <LinksUpToDate>false</LinksUpToDate>
  <CharactersWithSpaces>11279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вступу до аспірантури потрібно подати такі документи:</dc:title>
  <dc:creator>nataly</dc:creator>
  <cp:lastModifiedBy>Lnu</cp:lastModifiedBy>
  <cp:revision>13</cp:revision>
  <cp:lastPrinted>2019-01-29T14:22:00Z</cp:lastPrinted>
  <dcterms:created xsi:type="dcterms:W3CDTF">2018-12-27T14:23:00Z</dcterms:created>
  <dcterms:modified xsi:type="dcterms:W3CDTF">2019-01-30T07:49:00Z</dcterms:modified>
</cp:coreProperties>
</file>